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C1D" w:rsidRDefault="00774FF2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41C1D" w:rsidRDefault="00774FF2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</w:p>
    <w:p w:rsidR="00741C1D" w:rsidRDefault="00774FF2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>УРУПСКИЙ МУНИЦИПАЛЬНЫЙ РАЙОН</w:t>
      </w:r>
    </w:p>
    <w:p w:rsidR="00741C1D" w:rsidRDefault="00774FF2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>АДМИНИСТРАЦИЯ МЕДНОГОРСКОГО ГОРОДСКОГО ПОСЕЛЕНИЯ</w:t>
      </w:r>
    </w:p>
    <w:p w:rsidR="00741C1D" w:rsidRDefault="00774FF2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41C1D" w:rsidRDefault="00741C1D">
      <w:pPr>
        <w:pStyle w:val="a3"/>
        <w:spacing w:after="0" w:line="100" w:lineRule="atLeast"/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0"/>
        <w:gridCol w:w="3188"/>
        <w:gridCol w:w="3193"/>
      </w:tblGrid>
      <w:tr w:rsidR="00741C1D"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C1D" w:rsidRDefault="00774FF2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21.01.2013</w:t>
            </w:r>
          </w:p>
        </w:tc>
        <w:tc>
          <w:tcPr>
            <w:tcW w:w="31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C1D" w:rsidRDefault="00774FF2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Медногорский</w:t>
            </w:r>
          </w:p>
        </w:tc>
        <w:tc>
          <w:tcPr>
            <w:tcW w:w="3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C1D" w:rsidRDefault="00774FF2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</w:t>
            </w:r>
          </w:p>
        </w:tc>
      </w:tr>
    </w:tbl>
    <w:p w:rsidR="00741C1D" w:rsidRDefault="00741C1D">
      <w:pPr>
        <w:pStyle w:val="a3"/>
        <w:spacing w:after="0" w:line="100" w:lineRule="atLeast"/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5"/>
      </w:tblGrid>
      <w:tr w:rsidR="00741C1D">
        <w:tc>
          <w:tcPr>
            <w:tcW w:w="4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C1D" w:rsidRDefault="00774FF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«Присвоение адреса объекту недвижимости»</w:t>
            </w:r>
          </w:p>
        </w:tc>
      </w:tr>
    </w:tbl>
    <w:p w:rsidR="00774FF2" w:rsidRDefault="00774FF2" w:rsidP="00774FF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4F81BD" w:themeColor="accent1"/>
          <w:sz w:val="24"/>
          <w:szCs w:val="28"/>
        </w:rPr>
      </w:pPr>
      <w:r>
        <w:rPr>
          <w:rFonts w:ascii="Times New Roman" w:eastAsia="Times New Roman" w:hAnsi="Times New Roman"/>
          <w:color w:val="4F81BD" w:themeColor="accent1"/>
          <w:sz w:val="24"/>
          <w:szCs w:val="28"/>
        </w:rPr>
        <w:t>(в редакции постановления администрации Медногорского ГП от 30.06.2016 № 39)</w:t>
      </w:r>
    </w:p>
    <w:p w:rsidR="00741C1D" w:rsidRDefault="00741C1D">
      <w:pPr>
        <w:pStyle w:val="a3"/>
        <w:spacing w:after="0" w:line="100" w:lineRule="atLeast"/>
      </w:pPr>
    </w:p>
    <w:p w:rsidR="00741C1D" w:rsidRDefault="00741C1D">
      <w:pPr>
        <w:pStyle w:val="a3"/>
        <w:spacing w:after="0" w:line="100" w:lineRule="atLeast"/>
      </w:pPr>
    </w:p>
    <w:p w:rsidR="00741C1D" w:rsidRDefault="00774FF2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 Федеральным законом от 06.03.2010 № 131-ФЗ «Об общих принципах организации местного самоуправления в Российской Федерации», Уставом Медногорского городского поселения, в целях реализации органами местного самоуправления Медногорского городского поселения полномочий по оказанию муниципальных услуг </w:t>
      </w:r>
    </w:p>
    <w:p w:rsidR="00741C1D" w:rsidRDefault="00741C1D">
      <w:pPr>
        <w:pStyle w:val="a3"/>
        <w:spacing w:after="0" w:line="100" w:lineRule="atLeast"/>
      </w:pPr>
    </w:p>
    <w:p w:rsidR="00741C1D" w:rsidRDefault="00774FF2">
      <w:pPr>
        <w:pStyle w:val="a3"/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41C1D" w:rsidRDefault="00741C1D">
      <w:pPr>
        <w:pStyle w:val="a3"/>
        <w:spacing w:after="0" w:line="100" w:lineRule="atLeast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1.  Утвердить Административный регламент администрации Медногорского городского поселения по предоставлению муниципальной услуги «Присвоение адреса объекту недвижимости» согласно приложению.</w:t>
      </w: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2. Обнародовать настоящее постановление путем вывешивания на информационном стенде Медногорского городского поселения по адресу: ул. Мира, 9; в помещениях почтового отделения поселка Медногорский по адресу: ул. Бардина,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5а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Муниципальной библиотеки Медногорского городского поселения по адресу: ул. Бардина, 12 и разместить на официальном сайте органов местного самоуправления Медногорского городского поселения в сети «Интернет». </w:t>
      </w:r>
    </w:p>
    <w:p w:rsidR="00741C1D" w:rsidRDefault="00774FF2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обнародования в установленном порядке.</w:t>
      </w:r>
    </w:p>
    <w:p w:rsidR="00741C1D" w:rsidRDefault="00741C1D">
      <w:pPr>
        <w:pStyle w:val="a3"/>
        <w:spacing w:after="0" w:line="100" w:lineRule="atLeast"/>
        <w:ind w:firstLine="708"/>
        <w:jc w:val="both"/>
      </w:pPr>
    </w:p>
    <w:p w:rsidR="00741C1D" w:rsidRDefault="00741C1D">
      <w:pPr>
        <w:pStyle w:val="a3"/>
        <w:spacing w:after="0" w:line="100" w:lineRule="atLeast"/>
        <w:ind w:firstLine="708"/>
        <w:jc w:val="both"/>
      </w:pPr>
    </w:p>
    <w:p w:rsidR="00741C1D" w:rsidRDefault="00741C1D">
      <w:pPr>
        <w:pStyle w:val="a3"/>
        <w:spacing w:after="0" w:line="100" w:lineRule="atLeast"/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7"/>
        <w:gridCol w:w="1080"/>
        <w:gridCol w:w="2624"/>
      </w:tblGrid>
      <w:tr w:rsidR="00741C1D">
        <w:tc>
          <w:tcPr>
            <w:tcW w:w="58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C1D" w:rsidRDefault="00774FF2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Медногорского городского поселения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C1D" w:rsidRDefault="00741C1D">
            <w:pPr>
              <w:pStyle w:val="a3"/>
              <w:spacing w:after="0" w:line="100" w:lineRule="atLeast"/>
            </w:pPr>
          </w:p>
        </w:tc>
        <w:tc>
          <w:tcPr>
            <w:tcW w:w="2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C1D" w:rsidRDefault="00774FF2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З.Д. Чемеригина</w:t>
            </w:r>
          </w:p>
        </w:tc>
      </w:tr>
    </w:tbl>
    <w:p w:rsidR="00741C1D" w:rsidRDefault="00741C1D">
      <w:pPr>
        <w:pStyle w:val="a3"/>
        <w:spacing w:after="0" w:line="100" w:lineRule="atLeast"/>
      </w:pPr>
    </w:p>
    <w:p w:rsidR="00741C1D" w:rsidRDefault="00741C1D">
      <w:pPr>
        <w:pStyle w:val="a3"/>
        <w:spacing w:after="0" w:line="100" w:lineRule="atLeast"/>
      </w:pPr>
    </w:p>
    <w:p w:rsidR="00741C1D" w:rsidRDefault="00774FF2">
      <w:pPr>
        <w:pStyle w:val="a3"/>
        <w:pageBreakBefore/>
        <w:spacing w:after="0" w:line="100" w:lineRule="atLeast"/>
        <w:ind w:left="5103"/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41C1D" w:rsidRDefault="00774FF2">
      <w:pPr>
        <w:pStyle w:val="a3"/>
        <w:spacing w:after="0" w:line="100" w:lineRule="atLeast"/>
        <w:ind w:left="5103"/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Медногорского городского поселения от 21.01.2013 № 27</w:t>
      </w:r>
    </w:p>
    <w:p w:rsidR="00741C1D" w:rsidRDefault="00741C1D">
      <w:pPr>
        <w:pStyle w:val="a3"/>
        <w:spacing w:after="0" w:line="100" w:lineRule="atLeast"/>
      </w:pPr>
    </w:p>
    <w:p w:rsidR="00741C1D" w:rsidRDefault="00741C1D">
      <w:pPr>
        <w:pStyle w:val="a3"/>
        <w:spacing w:after="0" w:line="100" w:lineRule="atLeast"/>
      </w:pPr>
    </w:p>
    <w:p w:rsidR="00741C1D" w:rsidRDefault="00774FF2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741C1D" w:rsidRDefault="00774FF2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Медногорского городского поселения </w:t>
      </w:r>
    </w:p>
    <w:p w:rsidR="00741C1D" w:rsidRDefault="00774FF2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sz w:val="24"/>
          <w:szCs w:val="24"/>
        </w:rPr>
        <w:t>по предоставлению муниципальной услуги «Присвоение адреса объекту недвижимости»</w:t>
      </w:r>
    </w:p>
    <w:p w:rsidR="00741C1D" w:rsidRDefault="00741C1D">
      <w:pPr>
        <w:pStyle w:val="a3"/>
        <w:spacing w:after="0" w:line="100" w:lineRule="atLeast"/>
      </w:pPr>
    </w:p>
    <w:p w:rsidR="00741C1D" w:rsidRDefault="00741C1D">
      <w:pPr>
        <w:pStyle w:val="a3"/>
        <w:spacing w:after="0" w:line="100" w:lineRule="atLeast"/>
      </w:pPr>
    </w:p>
    <w:p w:rsidR="00741C1D" w:rsidRDefault="00774FF2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1.      ОБЩИЕ ПОЛОЖЕНИЯ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1.1. Наименование муниципальной услуги.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Административный регламент администрации Медногорского городского поселения по предоставлению муниципальной услуги «Присвоение адреса объекту недвижимости»  (далее – Административный регламент) определяет сроки и последовательность административных действий и административных процедур при предоставлении муниципальной услуги по присвоению или подтверждению почтовых адресов объектам недвижимости (далее – муниципальная услуга).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1C1D" w:rsidRDefault="00774FF2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1.2. Перечень правовых актов, непосредственно регулирующих исполнение муниципальной услуги.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 осуществляется в соответствии со следующими нормативными правовыми актами: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  Федеральным Законом «Об общих принципах организации местного самоуправления в Российской Федерации» от 06.10.2003 год № 131-ФЗ;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     Градостроительным кодексом Российской Федерации;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     Земельным Кодексом Российской Федерации.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    Федеральным Законом «О порядке рассмотрения обращений граждан         Ро</w:t>
      </w:r>
      <w:r w:rsidR="00B57F84">
        <w:rPr>
          <w:rFonts w:ascii="Times New Roman" w:hAnsi="Times New Roman" w:cs="Times New Roman"/>
          <w:sz w:val="24"/>
          <w:szCs w:val="24"/>
        </w:rPr>
        <w:t>ссийской федерации»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       Уставом Медногорского городского поселения.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1.3.  Наименование органа, предоставляющего муниципальную услугу.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Муниципальную услугу предоставляет администрация Медногорского городского поселения, непосредственно начальник хозяйственного отдела Медногорского городского поселения.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При предоставлении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сведений, предоставляемых заявителем, участвуют следующие органы исполнительной власти: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a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Урупский отдел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Карачаево-Черкесской Республике;</w:t>
      </w:r>
    </w:p>
    <w:p w:rsidR="00741C1D" w:rsidRDefault="00774FF2">
      <w:pPr>
        <w:pStyle w:val="aa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Урупский филиал КЧР ГУП «Техническая инвентаризация»;</w:t>
      </w:r>
    </w:p>
    <w:p w:rsidR="00741C1D" w:rsidRDefault="00774FF2">
      <w:pPr>
        <w:pStyle w:val="aa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Урупское отделение филиала ФГУП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Ростехинвентаризация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Федеральное БТИ» по КЧР;</w:t>
      </w:r>
    </w:p>
    <w:p w:rsidR="00741C1D" w:rsidRDefault="00774FF2">
      <w:pPr>
        <w:pStyle w:val="aa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Урупский отдел ФГУ «Земельная кадастровая палата» по КЧР;</w:t>
      </w:r>
    </w:p>
    <w:p w:rsidR="00741C1D" w:rsidRDefault="00774FF2">
      <w:pPr>
        <w:pStyle w:val="aa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Органы нотариата;</w:t>
      </w:r>
    </w:p>
    <w:p w:rsidR="00741C1D" w:rsidRDefault="00774FF2">
      <w:pPr>
        <w:pStyle w:val="aa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Межрайонная инспекция Федеральной налоговой службы по КЧР;</w:t>
      </w:r>
    </w:p>
    <w:p w:rsidR="00741C1D" w:rsidRDefault="00774FF2">
      <w:pPr>
        <w:pStyle w:val="aa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Судебные органы;</w:t>
      </w:r>
    </w:p>
    <w:p w:rsidR="00741C1D" w:rsidRDefault="00774FF2">
      <w:pPr>
        <w:pStyle w:val="aa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Землеустроительные организации (Кадастровые инженеры);</w:t>
      </w:r>
    </w:p>
    <w:p w:rsidR="00741C1D" w:rsidRDefault="00774FF2">
      <w:pPr>
        <w:pStyle w:val="aa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Иные организации и учреждения.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ind w:firstLine="360"/>
        <w:jc w:val="both"/>
      </w:pPr>
      <w:r>
        <w:rPr>
          <w:rFonts w:ascii="Times New Roman" w:hAnsi="Times New Roman" w:cs="Times New Roman"/>
          <w:sz w:val="24"/>
          <w:szCs w:val="24"/>
        </w:rPr>
        <w:t>1.4. Описание заявителей.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Получателями муниципальной услуги (далее–Заявитель), имеющими намерение присвоить почтовый адрес вновь построенному объекту, подтвердить имеющийся почтовый адрес, получить новый взамен ранее выданного почтового адреса, выступают: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a"/>
        <w:numPr>
          <w:ilvl w:val="0"/>
          <w:numId w:val="2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физические лица;</w:t>
      </w:r>
    </w:p>
    <w:p w:rsidR="00741C1D" w:rsidRDefault="00774FF2">
      <w:pPr>
        <w:pStyle w:val="aa"/>
        <w:numPr>
          <w:ilvl w:val="0"/>
          <w:numId w:val="2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юридические лица (организации всех форм собственности) в лице руководителя организации либо представителя по доверенности;</w:t>
      </w:r>
    </w:p>
    <w:p w:rsidR="00741C1D" w:rsidRDefault="00774FF2">
      <w:pPr>
        <w:pStyle w:val="aa"/>
        <w:numPr>
          <w:ilvl w:val="0"/>
          <w:numId w:val="2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индивидуальные предприниматели;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C1D" w:rsidRDefault="00774FF2">
      <w:pPr>
        <w:pStyle w:val="a3"/>
        <w:spacing w:after="0" w:line="100" w:lineRule="atLeast"/>
        <w:ind w:firstLine="360"/>
        <w:jc w:val="both"/>
      </w:pPr>
      <w:r>
        <w:rPr>
          <w:rFonts w:ascii="Times New Roman" w:hAnsi="Times New Roman" w:cs="Times New Roman"/>
          <w:sz w:val="24"/>
          <w:szCs w:val="24"/>
        </w:rPr>
        <w:t>1.5. Результат предоставления муниципальной услуги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Результатом предоставления муниципальной услуги является выдача заявителю постановления о присвоении адреса объекту недвижимости или адресной справки, как сведений из Информационной системы обеспечения градостроительной деятельности,  либо отказ в присвоении адреса объекту недвижимости.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1C1D" w:rsidRDefault="00774FF2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2. ТРЕБОВАНИЯ К ПРЕДОСТАВЛЕНИЮ МУНИЦИПАЛЬНОЙ УСЛУГИ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2.1. Порядок информирования о правилах предоставления муниципальной услуги.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Информация, предоставляемая заинтересованным лицам о муниципальной услуге, является открытой и общедоступной.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Информирование о правилах предоставления муниципальной услуги включает в себя информирование непосредственно в хозяйственном отделе администрации Медногорского городского поселения начальником хозяйственного отдела, а также с использованием средств телефонной и почтовой связи, посредством размещения информации в сети Интернет, средствах массовой информации, информационном стенде, иным способом, позволяющим осуществлять информирование.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Муниципальная услуга предоставляется начальником хозяйственного отдела администрации Медногорского городского поселения.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1C1D" w:rsidRDefault="00774FF2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2.1.1. Информация о месте нахождения и график работы поставщиков муниципальной услуги: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369281, Карачаево-Черкесская Республика, Урупский район, пос. Медногорский, ул. Мира, 9.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Приёмные часы:</w:t>
      </w: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Понедельник-пятница с 8-00 до 12-00 и с 13-00 до 17-00;</w:t>
      </w: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Выходные дни – суббота, воскресенье.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1C1D" w:rsidRDefault="00774FF2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2.1.2. Справочные телефоны поставщиков муниципальной услуги: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Хозяйственный отдел, начальник отдела,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контактные телефоны: 8 (87876) 5-10-78.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1C1D" w:rsidRDefault="00774FF2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2.1.3. Адрес официального сайта администрации: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Интернет адрес: http://pgt-mednogorskiy.ru/;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4"/>
          <w:szCs w:val="24"/>
        </w:rPr>
        <w:t>adm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mgp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1C1D" w:rsidRDefault="00774FF2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2.1.4. Порядок получения информации заявителями: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Информация о процедуре предоставления муниципальной услуги и самой услуги предоставляется бесплатно.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Информирование (консультирование) производится по вопросам предоставления муниципальной услуги, в том числе: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установления права Заявителя на предоставление ему муниципальной услуги;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перечня документов, необходимых для предоставления муниципальной услуги;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источника получения документов, необходимых для предоставления услуги;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времени приема Заявителей и выдачи градостроительной документации;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оснований для отказа в предоставлении муниципальной услуги;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порядка обжалования действий (бездействия) и решений, осуществляемых и принимаемых в ходе исполнения муниципальной услуги.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Получение Заявителями информации о муниципальной услуге может осуществляться путем индивидуального  информирования в устной и письменной форме.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Индивидуальное устное информирование по процедуре предоставления муниципальной услуги осуществляется начальником хозяйственного отдела при обращении Заявителей лично или по телефону.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Индивидуальное письменное информирование по процедуре предоставления муниципальной услуги осуществляется начальником хозяйственного отдела администрации Медногорского городского поселения при обращении заинтересованных </w:t>
      </w:r>
      <w:r>
        <w:rPr>
          <w:rFonts w:ascii="Times New Roman" w:hAnsi="Times New Roman" w:cs="Times New Roman"/>
          <w:sz w:val="24"/>
          <w:szCs w:val="24"/>
        </w:rPr>
        <w:lastRenderedPageBreak/>
        <w:t>лиц путем почтовых отправлений, электронной почтой или через интернет - сайт: http://pgt-mednogorskiy.ru/;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Ответ направляется в письменном виде, электронной почтой, либо через интернет-сайт, в зависимости от способа обращения Заявителя или способа доставки ответа, указанного в письменном обращении Заявителя, с указанием должности лица, подписавшего ответ, а также фамилии и номера телефона непосредственного исполнителя.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При индивидуальном письменном информировании ответ направляется Заявителю в течение 30 календарных дней со дня поступления запроса.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Публичное письменное информирование осуществляется путем публикации информационных материалов в печатных СМИ, включая интернет-сайты, а также оформления информационных стендов.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Информация о процедуре предоставления муниципальной услуги должна представляться Заявителям оперативно, быть четкой, достоверной, полной.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Информационные материалы, образцы заявлений можно получить в хозяйственном отделе у начальника хозяйственного отдела администрации Медногорского городского поселения (ул. Мира,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д.9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При консультировании по телефону специалисты администрации Медногорского городского поселения должны назвать свою фамилию, имя, отчество, должность, а также наименование структурного подразделения, в которое обратился Заявитель, а затем в вежливой форме четко и подробно проинформировать обратившегося по интересующим вопросам.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При консультировании посредством индивидуального устного информирования специалисты администрации Медногорского городского поселения дают Заявителю полный, точный и понятный ответ на поставленные вопросы. Если специалист, к которому обратился Заявитель, не может ответить на вопрос самостоятельно, либо подготовка ответа требует продолжительного времени, специалист, осуществляющий индивидуальное устное информирование, может предложить Заявителю обратиться в письменном виде, либо назначить другое удобное для Заявителя время для устного информирования.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При консультировании по письменным обращениям Заявителю дается четкий и понятный ответ на поставленные вопросы, указываются фамилия, имя, отчество, должность и номер телефона исполнителя. Письменный ответ на обращение направляется по почте на адрес Заявителя в срок, не превышающий 30 календарных дней с момента поступления письменного обращения.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При консультировании по электронной почте Заявителю дается четкий и понятный ответ на поставленные вопросы, указываются фамилия, имя, отчество, должность, адрес электронной почты и номер телефона исполнителя. Ответ на обращение направляется на адрес электронной почты Заявителя в срок, не превышающий 30 календарных дней с момента поступления обращения.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2.1.5. Порядок, форма и место размещения вышеуказанной информации.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На информационных стендах  должны быть размещены следующие материалы: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график приема заинтересованных лиц,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номера телефонов для справок, адреса электронной почты,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адрес интернет-сайта;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номера кабинетов, где осуществляется прием и информирование Заявителей.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2.2. Условия и сроки предоставления муниципальной услуги.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2.2.1. Начальник хозяйственного отдела администрации Медногорского городского поселения обеспечивает присвоение адреса объекту недвижимости в следующие сроки: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1) прием заявления о присвоении адреса объекту недвижимости – в день поступления заявления (заместитель Главы администрации Медногорского городского поселения, ответственный за делопроизводство);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2) проверка наличия необходимых документов, прилагаемых к заявлению, и правильности оформления представленных документов – в день поступления заявления;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3) подбор и изучение архивных, проектных и прочих материалов, необходимых для установления и оформления адресных документов - 5 рабочих дней;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4) обследование территории на местности, где расположены объекты недвижимости, для которых устанавливаются адреса, взаимное согласование устанавливаемых и существующих адресов близлежащих объектов недвижимости - 7 рабочих дней;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90E">
        <w:rPr>
          <w:rFonts w:ascii="Times New Roman" w:hAnsi="Times New Roman" w:cs="Times New Roman"/>
          <w:sz w:val="24"/>
          <w:szCs w:val="24"/>
          <w:highlight w:val="yellow"/>
        </w:rPr>
        <w:t>5) подготовка и утверждение постановления о присвоении адреса объекта недвижимости – 5 рабочих дней;</w:t>
      </w:r>
      <w:bookmarkStart w:id="0" w:name="_GoBack"/>
      <w:bookmarkEnd w:id="0"/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6) направление постановления о присвоении  адреса объекту недвижимости для внесения в базу информационной системы обеспечения градостроительной деятельности (ИСОГД) Урупского муниципального района - 1 рабочий день;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8) направление копии постановления о присвоении адреса объекту недвижимости в Урупский филиал КЧР ГУП «Техническая инвентаризация»,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Федеральную информационную адресную систему (ФИАС), филиал государственного управления федеральной почтовой связи «Почта России» и др. - 3 рабочих дня;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9) выдача заявителю  постановления о присвоении адреса объекту недвижимости или отказа в присвоении адреса – в день обращения заявителя.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Срок предоставления муниципальной услуги не должен превышать 15 рабочих дней. 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2.2.2.  Продолжительность приема у специалиста, осуществляющего выдачу и прием документов, не должна превышать 20 минут.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2.2.3.  Максимально допустимые сроки приостановления услуги 10 дней.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2.2.4.  Максимально допустимые сроки выдачи документов 15 рабочих дней.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2.2.5.  Время ожидания приема Заявителем для сдачи и получения адресной справки (при наличии всех необходимых документов), получения консультаций о процедуре предоставления муниципальной услуги не должно превышать 30 минут.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2.3. Перечень оснований для приостановления предоставления муниципальной услуги, отказа в предоставлении муниципальной услуги.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Муниципальная услуга не предоставляется в случаях: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 наличия постановления администрации Медногорского городского поселения об изменении или переименовании улиц;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-  временным строениям (торгово-остановочный комплекс, павильон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д.р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- линейным объектам (инженерные коммуникации, линии электропередач, дороги и их обслуживающие объекты и др.) 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- обращения неправомочного лица;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- отсутствия или предоставления неполного перечня документов, указанных в пункте 2.5. настоящего Административного регламента;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- несоответствия представленных документов по форме и (или) содержанию нормам действующего законодательства.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2.4. Требования к месту предоставления муниципальной услуги.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2.4.1. В холле помещения администрации (далее – помещение), на стене, размещается  указатель расположения отделов и специалистов.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У  кабинетов находятся  вывески с указанием фамилии, имени, отчества, должности специалиста,  приемных дней и времени приема.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2.4.2. Для ожидания приема Заявителю отводятся места оборудованные стульями, столами.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2.4.3. Центральный вход в помещение  оборудуется соответствующими указателями. Предусмотрены места общего пользования.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2.4.4.  На информационных стендах  должны быть размещены следующие материалы: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график приема заинтересованных лиц,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номера телефонов для справок, адреса электронной почты,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 адрес интернет-сайта;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номера кабинетов, где осуществляется прием и информирование Заявителей.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2.4.6. Прием Заявителей осуществляется в хозяйственном отделе администрации Медногорского городского поселения начальником хозяйственного отдела.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Места для приема Заявителей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работы.» СанПиН 2.2.2/2.4.1340-03.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Кабинет приема Заявителей должен быть оборудован табличкой с указанием: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времени перерыва на обед;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дней и времени приема.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Рабочее место специалиста, осуществляющего исполнение муниципальной услуги, оборудуется компьютером, оргтехникой, телефоном, необходимой мебелью.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Специалисту, участвующему в предоставлении муниципальной услуги выделяются необходимые бланки, бумага, канцелярские товары.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1C1D" w:rsidRDefault="00774FF2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2.5. Перечень документов, необходимых для предоставления муниципальной услуги.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К заявлению о предоставлении муниципальной услуги прилагаются: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1) копия документа, подтверждающего право собственности на объект недвижимости;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2) паспортные данные и паспорт гражданина в оригинале для сверки данных;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3) копия доверенности для представителя;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4) плановый материал, выполненный в масштабе 1:500 или 1:2000, с обозначением рассматриваемого земельного участка и (или) объекта недвижимости;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Для присвоения адреса жилым (нежилым) помещениям (дополнительно):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а) копия разрешения на перепланировку;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б) копия акта приемки в эксплуатацию жилого (нежилого) помещения, полученного в результате перепланировки;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в) поэтажный план жилого дома или нежилого здания (технический паспорт) и экспликация, на котором расположено жилое (нежилое) помещение;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г) выписка из лицевого счета квартиросъемщика по соответствующему жилому помещению;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д) решение суда;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Для присвоения адреса вновь выстроенным объектам недвижимости (дополнительно):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а) разрешение на строительство;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в) план размещения объекта недвижимости на картографической основе;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г) поэтажный план жилого (нежилого) здания (технический паспорт);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д) разрешение на ввод объекта в эксплуатацию.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2.6. Указание на бесплатность/платность предоставления муниципальной услуги.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Информация, подготовка и выдача адресной справки производится бесплатно.</w:t>
      </w:r>
    </w:p>
    <w:p w:rsidR="00741C1D" w:rsidRDefault="00741C1D">
      <w:pPr>
        <w:pStyle w:val="a3"/>
        <w:spacing w:after="0" w:line="100" w:lineRule="atLeast"/>
        <w:jc w:val="both"/>
      </w:pPr>
    </w:p>
    <w:p w:rsidR="00774FF2" w:rsidRDefault="00774FF2" w:rsidP="00774FF2">
      <w:pPr>
        <w:pStyle w:val="a3"/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FF2">
        <w:rPr>
          <w:rFonts w:ascii="Times New Roman" w:hAnsi="Times New Roman" w:cs="Times New Roman"/>
          <w:sz w:val="24"/>
          <w:szCs w:val="24"/>
        </w:rPr>
        <w:t>2.7. Муниципальная услуга также может быть оказана через многофункциональный центр предоставления государственных и муниципальных  услуг, расположенный по адресу: Карачаево-Черкесская Республика,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FF2">
        <w:rPr>
          <w:rFonts w:ascii="Times New Roman" w:hAnsi="Times New Roman" w:cs="Times New Roman"/>
          <w:sz w:val="24"/>
          <w:szCs w:val="24"/>
        </w:rPr>
        <w:t xml:space="preserve">Урупский район, ст. Преградная, ул. Красная, </w:t>
      </w:r>
      <w:proofErr w:type="spellStart"/>
      <w:r w:rsidRPr="00774FF2">
        <w:rPr>
          <w:rFonts w:ascii="Times New Roman" w:hAnsi="Times New Roman" w:cs="Times New Roman"/>
          <w:sz w:val="24"/>
          <w:szCs w:val="24"/>
        </w:rPr>
        <w:t>д.112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74FF2" w:rsidRDefault="00774FF2" w:rsidP="00774FF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4F81BD" w:themeColor="accent1"/>
          <w:sz w:val="24"/>
          <w:szCs w:val="28"/>
        </w:rPr>
      </w:pPr>
      <w:r>
        <w:rPr>
          <w:rFonts w:ascii="Times New Roman" w:eastAsia="Times New Roman" w:hAnsi="Times New Roman"/>
          <w:color w:val="4F81BD" w:themeColor="accent1"/>
          <w:sz w:val="24"/>
          <w:szCs w:val="28"/>
        </w:rPr>
        <w:t>(пункт 2.7. введен постановлением администрации Медногорского ГП от 30.06.2016 № 39)</w:t>
      </w:r>
    </w:p>
    <w:p w:rsidR="00774FF2" w:rsidRPr="00774FF2" w:rsidRDefault="00774FF2" w:rsidP="00774FF2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74FF2" w:rsidRDefault="00774FF2">
      <w:pPr>
        <w:pStyle w:val="a3"/>
        <w:spacing w:after="0" w:line="100" w:lineRule="atLeast"/>
        <w:jc w:val="both"/>
      </w:pP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3.      АДМИНИСТРАТИВНЫЕ ПРОЦЕДУРЫ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3.1. Предоставление муниципальной услуги включает в себя следующие административные процедуры: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1) прием заявления о присвоении адреса объекту недвижимости;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2) проверка наличия необходимых документов, прилагаемых к заявлению, и правильности оформления представленных документов;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3) подбор и изучение архивных, проектных и прочих материалов, необходимых для установления и оформления адресных документов;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4) обследование территории на местности, где расположены объекты недвижимости, для которых устанавливаются адреса, взаимное согласование устанавливаемых и существующих адресов близлежащих объектов недвижимости;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5) подготовка, утверждение и выдача постановления о присвоении почтового адреса объекту недвижимости либо выдача отказа в предоставлении муниципальной услуги;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6) регистрация адреса объекта недвижимости в адресном плане поселения;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7) направление постановления администрации Медногорского городского поселения о присвоении адреса объекту недвижимости для внесения адреса объекта недвижимости в базу информационной системы обеспечения градостроительной деятельности (ИСОГД) Урупского муниципального района;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3.1.1. Прием заявления о присвоении адреса объекту недвижимости.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Для предоставления муниципальной услуги заявитель представляет заявление на имя главы администрации Медногорского городского поселения согласно приложения 2 к настоящему административному регламенту, в котором указывается: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наименование объекта недвижимости и (или) земельного участка (кадастровый номер);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фамилия, имя, отчество заявителя; наименование (полное и сокращенное (если имеется) заявителя, в том числе фирменное наименование юридического лица; ИНН); контактные телефоны, факс, электронный адрес;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адреса (юридический и почтовый) заявителя;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фамилия, имя, отчество, должность руководителя организации;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адрес (строительный и почтовый) объекта недвижимости и (или) земельного участка;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приложения (перечень документов, представленных заявителем п. 2.5.).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Заявление может быть выполнено от руки, машинописным способом или изготовлено посредством электронных печатающих устройств.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3.1.2. Проверка наличия необходимых документов, прилагаемых к заявлению, и правильности оформления представленных документов.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Специалистом хозяйственного отдела администрации Медногорского городского поселения (начальник хозяйственного отдела), осуществляющим прием заявления, проводится проверка представленных документов на соответствие перечню, предусмотренному подпунктом 2.5 настоящего Административного регламента.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3.1.3. Подбор и изучение архивных, проектных и прочих материалов, необходимых для установления и оформления адресных документов.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Начальник хозяйственного отдела администрации Медногорского городского поселения, ответственный за адресное хозяйство,  изучает содержание документов, приложенных к заявлению, осуществляет подбор и изучение архивных, проектных и прочих материалов, необходимых для установления и оформления адресных документов.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3.1.4. Обследование территории на местности, где расположены объекты недвижимости, для которых устанавливаются адреса, взаимное согласование устанавливаемых и существующих адресов близлежащих объектов недвижимости.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Начальник хозяйственного отдела администрации Медногорского городского поселения, ответственный за адресное хозяйство, осуществляет обследование территории на местности, где расположен объект недвижимости, для которого устанавливается адрес, а также осуществляет взаимное согласование устанавливаемых и существующих адресов близлежащих объектов недвижимости.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В случае установления адреса объекту недвижимости на территории, где не поименованы элементы уличной сети, в установленном порядке выполняется процедура присвоения названия элементу уличной сети.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3.1.5. Регистрация адреса объекта недвижимости  в адресном плане поселения.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В случае отсутствия информации об адресуемом объекте недвижимости в адресном плане Медногорского городского поселения, начальник хозяйственного  отдела администрации Медногорского городского поселения, ответственный за адресное хозяйство, осуществляет регистрацию адреса объекта недвижимости в адресном плане Медногорского городского поселения.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В случае предоставления заявителем документов, из которых усматривается, что объект недвижимости зарегистрирован в адресном плане, но имеет адрес, отличающийся от адресов, используемых в представленных документах, начальник хозяйственного отдела администрации Медногорского городского поселения, ответственный за адресное хозяйство, на основании архивных документов и записей производит идентификацию отношения данного объекта недвижимости и используемых адресов.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Установленные отношения подтверждаются справкой об адресе объекта недвижимости с обязательным указанием, что данный объект недвижимости ранее в перечисленных документах был адресован иначе.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3.1.6. Подготовка, утверждение и выдача постановления о присвоении почтового адреса объекту недвижимости  либо выдача отказа в предоставлении муниципальной услуги: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1). Основанием для начала административной процедуры является принятие решения о присвоении почтового адреса объекту недвижимости либо об отказе в предоставлении муниципальной услуги.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2). Начальник хозяйственного отдела администрации Медногорского городского поселения подготавливает проект постановления администрации Медногорского городского поселения о присвоении почтового адреса объекту недвижимости.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3). После согласования и подписания главой администрации поселения постановления о присвоении почтового адреса объекту недвижимости, начальник хозяйственного отдела вносит соответствующие изменения в адресный реестр и дежурный адресный план городского поселения.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4). Заявителю лично передается один экземпляр  постановления о присвоении почтового адреса объекту недвижимости.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Постановление о  присвоении почтового адреса объекту недвижимости может быть выдано уполномоченному доверенностью лицу на руки с предъявлением документа, удостоверяющего личность.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5). Проект письма об отказе в предоставлении муниципальной услуги оформляется в течение 10-</w:t>
      </w:r>
      <w:proofErr w:type="spellStart"/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дней с момента регистрации заявления при наличии оснований, предусмотренных пунктом 2.3. настоящего Административного регламента, выявленных в процессе рассмотрения представленных документов.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6). Письмо об отказе в предоставлении муниципальной услуги передается Заявителю лично или направляется посредством почтовой связи.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3.1.7. Направление сведений об адресе объекта недвижимости в базу информационной системы обеспечения градостроительной деятельности (ИСОГД) Урупского муниципального района.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Начальник хозяйственного отдела администрации Медногорского городского поселения, ответственный за адресное хозяйство, направляет постановление о присвоении адреса объекту недвижимости для внесения в базу информационной системы обеспечения градостроительной деятельности (ИСОГД) Урупского муниципального района.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3.1.8. Направление копии постановления о присвоении адреса объекту недвижимости в Урупский филиал КЧР ГУП «Техническая инвентаризация», </w:t>
      </w:r>
      <w:r>
        <w:rPr>
          <w:rFonts w:ascii="Times New Roman" w:hAnsi="Times New Roman" w:cs="Times New Roman"/>
          <w:sz w:val="24"/>
          <w:szCs w:val="24"/>
        </w:rPr>
        <w:lastRenderedPageBreak/>
        <w:t>Федеральную информационную адресную систему (ФИАС),  филиал государственного управления федеральной почтовой связи «Почта России» и др. для сведения.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3.1.9. Выдача заявителю постановления о присвоении адреса объекту недвижимости или отказа в присвоении адреса объекту недвижимости.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Начальником хозяйственного отдела администрации Медногорского городского поселения, производится выдача заявителю постановления о присвоении адреса объекту недвижимости.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3.2. Блок-схема последовательности при приеме документов (приложение 1)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ind w:firstLine="708"/>
        <w:jc w:val="center"/>
      </w:pPr>
      <w:r>
        <w:rPr>
          <w:rFonts w:ascii="Times New Roman" w:hAnsi="Times New Roman" w:cs="Times New Roman"/>
          <w:sz w:val="24"/>
          <w:szCs w:val="24"/>
        </w:rPr>
        <w:t>4. ПОРЯДОК И ФОРМЫ КОНТРОЛЯ ЗА ПРЕДОСТАВЛЕНИЕМ</w:t>
      </w:r>
    </w:p>
    <w:p w:rsidR="00741C1D" w:rsidRDefault="00774FF2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sz w:val="24"/>
          <w:szCs w:val="24"/>
        </w:rPr>
        <w:t>МУНИЦИПАЛЬНОЙ  УСЛУГИ.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специалистами хозяйственного отдела осуществляется начальником хозяйственного отдела, ответственным за организацию работы по предоставлению муниципальной услуги, а также должностными лицами органов администрации, участвующих в предоставлении муниципальной услуги.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4.2. Текущий контроль осуществляется путем проведения заместителем главы администрации Медногорского городского поселения, ответственным за делопроизводство, проверок соблюдения и исполнения специалистами хозяйственного отдела положений настоящего административного регламента, иных правовых актов.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4.3. Периодичность осуществления текущего контроля устанавливается заместителем главы администрации Медногорского городского поселения, ответственным за делопроизводство.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4.4.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 предоставления муниципальной услуги, рассмотрение, принятие решений и подготовку ответов на обращения заявителей по предоставлению муниципальной услуги, содержащие жалобы на решения, действия (бездействие) специалистов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хозяйственного  отдела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В рамках контроля соблюдения порядка обращений проводится анализ содержания поступающих обращений, принимаются меры по своевременному выявлению и устранению причин нарушения прав, свобод и законных интересов заявителей.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4.5. По результатам проведенных проверок, в случае выявления нарушений прав заявителей по предоставлению муниципальной услуги, осуществляется привлечение виновных лиц к дисциплинарной ответственности в соответствии с действующим законодательством Российской Федерации.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4.6. Все должностные лица,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процедур, указанных в административном регламенте.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ind w:firstLine="708"/>
        <w:jc w:val="center"/>
      </w:pPr>
      <w:r>
        <w:rPr>
          <w:rFonts w:ascii="Times New Roman" w:hAnsi="Times New Roman" w:cs="Times New Roman"/>
          <w:sz w:val="24"/>
          <w:szCs w:val="24"/>
        </w:rPr>
        <w:t>5. ПОРЯДОК ОБЖАЛОВАНИЯ ДЕЙСТВИЙ (БЕЗДЕЙСТВИЯ) ДОЛЖНОСТНОГО ЛИЦА, А ТАКЖЕ ПРИНИМАЕМОГО ИМ РЕШЕНИЯ ПРИ ПРЕДОСТАВЛЕНИИ МУНИЦИПАЛЬНОЙ УСЛУГИ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5.1. Заявители имеют право на обжалование Отказа в предоставлении муниципальной услуги, а также необоснованное затягивание установленных настоящим регламентом сроков осуществления административных процедур и другие действия или бездействия специалистов, участвующих в предоставлении муниципальной услуги и должностных лиц, в досудебном и судебном порядке. Обжалование решений, принятых в ходе предоставления муниципальной услуги, возможно только в судебном порядке.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5.2. В части досудебного обжалования заявители имеют право обратиться с жалобой лично (устно) (в установленные часы приема) либо по номерам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телефонов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указанных в п 2.1.2 настоящего регламента к Главе администрации Медногорского городского поселения или направить письменное обращение, жалобу (претензию) по почте в адрес администрации Медногорского городского поселения.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5.3. В случае если по обращению требуется провести экспертизу, проверку или обследование, срок рассмотрения обращения может быть продлен, но не более чем на один месяц по решению должностного лица. О продлении срока рассмотрения обращения заявитель уведомляется письменно с указанием причин продления срока.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5.4. Обращение (жалоба) заявителей в письменной форме должно содержать следующую информацию: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фамилия, имя, отчество гражданина (наименование юридического лица), которым подается жалоба, его место жительства или пребывания, контактные данные;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наименование органа, должности, фамилии, имени и отчества работника (при наличии информации), решение, действие (бездействие) которого обжалуется;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суть обжалуемого действия (бездействия).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сведения о способе информирования заявителя о принятых мерах по результатам рассмотрения его обращения.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личная подпись заявителя и дата.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5.5. В обращении дополнительно указываются: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причины несогласия с обжалуемым действием (бездействием);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требования о признании незаконными действия (бездействия);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иные сведения, которые заявитель считает необходимым сообщить.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5.7. Если документы, имеющие существенное значение для рассмотрения жалобы, отсутствуют или не приложены к обращению, решение принимается без учета доводов, в подтверждение которых документы не представлены.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5.8. По результатам рассмотрения жалобы должностное лицо принимает решение: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об удовлетворении требований заявителя и о признании неправомерным действия (бездействия);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об отказе в удовлетворении жалобы (с указанием оснований такого отказа).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5.9. В случае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администрацию. О данном решении уведомляется заявитель, направивший обращение.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5.10. Обращение заявителя не рассматривается в следующих случаях: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отсутствия сведений об обжалуемом решении, действии, бездействии (в чем выразилось, кем принято), о лице, обратившемся с жалобой (фамилия, имя, отчество физического лица, наименование юридического лица);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отсутствия подписи заявителя;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если предметом жалобы является решение о предоставлении муниципальной услуги, принятое в судебном порядке.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-текст жалобы не поддается прочтению;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-ответ по существу поставленного в жалобе вопроса не может быть дан в случае, если разглашаются сведения, составляющие государственную или иную охраняемую федеральным законом тайну.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5.11. Письменный ответ, содержащий результаты рассмотрения обращения, направляется заявителю не позднее 30 дней.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5.12. Обращения заявителя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обращениях вопросов.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Обращения, содержащие обжалование действий (бездействия) конкретных должностных лиц,  специалистов, не могут направляться этим должностным лицам, специалистам для рассмотрения и ответа.  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При обнаружении виновности должностного лица, специалиста неисполнения или ненадлежащего исполнения возложенных на них обязанностей данные лица привлекаются к дисциплинарной ответственности.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5.13. Заявители вправе обжаловать решения, принятые в ходе предоставления муниципальной услуги, действия или бездействие должностных лиц, специалистов, участвующих в предоставлении муниципальной услуги, в судебном порядке в соответствии с законодательством Российской Федерации.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Заместитель Главы</w:t>
      </w: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Медногорского городского поселения                                          Г.Н. Байрамукова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C1D" w:rsidRDefault="00741C1D">
      <w:pPr>
        <w:pStyle w:val="a3"/>
      </w:pPr>
    </w:p>
    <w:p w:rsidR="00741C1D" w:rsidRDefault="00774FF2">
      <w:pPr>
        <w:pStyle w:val="a3"/>
        <w:pageBreakBefore/>
        <w:spacing w:after="0" w:line="100" w:lineRule="atLeast"/>
        <w:jc w:val="right"/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41C1D" w:rsidRDefault="00774FF2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sz w:val="24"/>
          <w:szCs w:val="24"/>
        </w:rPr>
        <w:t>Блок-схема</w:t>
      </w:r>
    </w:p>
    <w:p w:rsidR="00741C1D" w:rsidRDefault="00774FF2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последовательности действий при предоставлении муниципальной услуги </w:t>
      </w:r>
    </w:p>
    <w:p w:rsidR="00741C1D" w:rsidRDefault="00774FF2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sz w:val="24"/>
          <w:szCs w:val="24"/>
        </w:rPr>
        <w:t>«Присвоение адреса объекту недвижимости»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b"/>
        <w:jc w:val="center"/>
      </w:pPr>
      <w:r>
        <w:t>Начало предоставления муниципальной услуги: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41C1D">
      <w:pPr>
        <w:pStyle w:val="a3"/>
        <w:spacing w:after="0" w:line="100" w:lineRule="atLeast"/>
        <w:jc w:val="center"/>
      </w:pPr>
    </w:p>
    <w:p w:rsidR="00741C1D" w:rsidRDefault="0099390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pict>
          <v:shapetype id="shapetype_67" o:spid="_x0000_m1037" coordsize="21600,21600" o:spt="100" adj="10800,10800,0" path="m0@3l@5@3@5,0@6,0@6@3,21600@3,10800,21600xe">
            <v:stroke joinstyle="miter"/>
            <v:formulas>
              <v:f eqn="val 21600"/>
              <v:f eqn="val #1"/>
              <v:f eqn="val #0"/>
              <v:f eqn="sum height 0 @2"/>
              <v:f eqn="prod 1 @1 2"/>
              <v:f eqn="sum 10800 0 @4"/>
              <v:f eqn="sum 10800 @4 0"/>
              <v:f eqn="prod @5 @2 10800"/>
              <v:f eqn="sum @3 @7 0"/>
            </v:formulas>
            <v:path gradientshapeok="t" o:connecttype="rect" textboxrect="@5,0,@6,@8"/>
            <v:handles>
              <v:h position="@5,center"/>
              <v:h position="center,@3"/>
            </v:handles>
          </v:shapetype>
        </w:pict>
      </w:r>
      <w:r>
        <w:rPr>
          <w:rFonts w:ascii="Times New Roman" w:hAnsi="Times New Roman" w:cs="Times New Roman"/>
          <w:sz w:val="24"/>
          <w:szCs w:val="24"/>
        </w:rPr>
        <w:pict>
          <v:shape id="shape_0" o:spid="_x0000_s1036" type="#shapetype_67" style="position:absolute;left:0;text-align:left;margin-left:234.15pt;margin-top:.9pt;width:18.25pt;height:26.95pt;z-index:251653632" o:spt="100" adj="10800,10800,0" path="m0@3l@5@3@5,0@6,0@6@3,21600@3,10800,21600xe" fillcolor="#4f81bd" strokecolor="#243f60" strokeweight=".71mm">
            <v:fill color2="#b07e42" type="solid"/>
            <v:stroke joinstyle="miter"/>
            <v:formulas>
              <v:f eqn="val 21600"/>
              <v:f eqn="val #1"/>
              <v:f eqn="val #0"/>
              <v:f eqn="sum height 0 @2"/>
              <v:f eqn="prod 1 @1 2"/>
              <v:f eqn="sum 10800 0 @4"/>
              <v:f eqn="sum 10800 @4 0"/>
              <v:f eqn="prod @5 @2 10800"/>
              <v:f eqn="sum @3 @7 0"/>
            </v:formulas>
            <v:path gradientshapeok="t" o:connecttype="rect" textboxrect="@5,0,@6,@8"/>
            <v:handles>
              <v:h position="@5,center"/>
              <v:h position="center,@3"/>
            </v:handles>
          </v:shape>
        </w:pic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b"/>
        <w:jc w:val="center"/>
      </w:pPr>
      <w:r>
        <w:t>Консультация заявителя муниципальной услуги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99390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pict>
          <v:shape id="_x0000_s1035" type="#shapetype_67" style="position:absolute;left:0;text-align:left;margin-left:231.3pt;margin-top:-.25pt;width:20.7pt;height:25.75pt;z-index:251654656" o:spt="100" adj="10800,10800,0" path="m0@3l@5@3@5,0@6,0@6@3,21600@3,10800,21600xe" fillcolor="#4f81bd" strokecolor="#243f60" strokeweight=".71mm">
            <v:fill color2="#b07e42" type="solid"/>
            <v:stroke joinstyle="miter"/>
            <v:formulas>
              <v:f eqn="val 21600"/>
              <v:f eqn="val #1"/>
              <v:f eqn="val #0"/>
              <v:f eqn="sum height 0 @2"/>
              <v:f eqn="prod 1 @1 2"/>
              <v:f eqn="sum 10800 0 @4"/>
              <v:f eqn="sum 10800 @4 0"/>
              <v:f eqn="prod @5 @2 10800"/>
              <v:f eqn="sum @3 @7 0"/>
            </v:formulas>
            <v:path gradientshapeok="t" o:connecttype="rect" textboxrect="@5,0,@6,@8"/>
            <v:handles>
              <v:h position="@5,center"/>
              <v:h position="center,@3"/>
            </v:handles>
          </v:shape>
        </w:pic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b"/>
        <w:jc w:val="center"/>
      </w:pPr>
      <w:r>
        <w:t>Прием и регистрация  заявления с документами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99390E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pict>
          <v:shape id="_x0000_s1034" type="#shapetype_67" style="position:absolute;left:0;text-align:left;margin-left:231.4pt;margin-top:4.5pt;width:20.7pt;height:25.75pt;z-index:251655680" o:spt="100" adj="10800,10800,0" path="m0@3l@5@3@5,0@6,0@6@3,21600@3,10800,21600xe" fillcolor="#4f81bd" strokecolor="#243f60" strokeweight=".71mm">
            <v:fill color2="#b07e42" type="solid"/>
            <v:stroke joinstyle="miter"/>
            <v:formulas>
              <v:f eqn="val 21600"/>
              <v:f eqn="val #1"/>
              <v:f eqn="val #0"/>
              <v:f eqn="sum height 0 @2"/>
              <v:f eqn="prod 1 @1 2"/>
              <v:f eqn="sum 10800 0 @4"/>
              <v:f eqn="sum 10800 @4 0"/>
              <v:f eqn="prod @5 @2 10800"/>
              <v:f eqn="sum @3 @7 0"/>
            </v:formulas>
            <v:path gradientshapeok="t" o:connecttype="rect" textboxrect="@5,0,@6,@8"/>
            <v:handles>
              <v:h position="@5,center"/>
              <v:h position="center,@3"/>
            </v:handles>
          </v:shape>
        </w:pict>
      </w:r>
    </w:p>
    <w:p w:rsidR="00741C1D" w:rsidRDefault="00741C1D">
      <w:pPr>
        <w:pStyle w:val="a3"/>
        <w:spacing w:after="0" w:line="100" w:lineRule="atLeast"/>
        <w:jc w:val="center"/>
      </w:pPr>
    </w:p>
    <w:p w:rsidR="00741C1D" w:rsidRDefault="00741C1D">
      <w:pPr>
        <w:pStyle w:val="a3"/>
        <w:spacing w:after="0" w:line="100" w:lineRule="atLeast"/>
        <w:jc w:val="center"/>
      </w:pPr>
    </w:p>
    <w:p w:rsidR="00741C1D" w:rsidRDefault="00774FF2">
      <w:pPr>
        <w:pStyle w:val="ab"/>
        <w:jc w:val="center"/>
      </w:pPr>
      <w:r>
        <w:t>Проведение экспертизы заявления с документами</w:t>
      </w:r>
    </w:p>
    <w:p w:rsidR="00741C1D" w:rsidRDefault="00741C1D">
      <w:pPr>
        <w:pStyle w:val="a3"/>
        <w:spacing w:after="0" w:line="100" w:lineRule="atLeast"/>
        <w:jc w:val="center"/>
      </w:pPr>
    </w:p>
    <w:p w:rsidR="00741C1D" w:rsidRDefault="0099390E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pict>
          <v:shape id="_x0000_s1033" type="#shapetype_67" style="position:absolute;left:0;text-align:left;margin-left:231.4pt;margin-top:9.9pt;width:20.7pt;height:25.75pt;z-index:251656704" o:spt="100" adj="10800,10800,0" path="m0@3l@5@3@5,0@6,0@6@3,21600@3,10800,21600xe" fillcolor="#4f81bd" strokecolor="#243f60" strokeweight=".71mm">
            <v:fill color2="#b07e42" type="solid"/>
            <v:stroke joinstyle="miter"/>
            <v:formulas>
              <v:f eqn="val 21600"/>
              <v:f eqn="val #1"/>
              <v:f eqn="val #0"/>
              <v:f eqn="sum height 0 @2"/>
              <v:f eqn="prod 1 @1 2"/>
              <v:f eqn="sum 10800 0 @4"/>
              <v:f eqn="sum 10800 @4 0"/>
              <v:f eqn="prod @5 @2 10800"/>
              <v:f eqn="sum @3 @7 0"/>
            </v:formulas>
            <v:path gradientshapeok="t" o:connecttype="rect" textboxrect="@5,0,@6,@8"/>
            <v:handles>
              <v:h position="@5,center"/>
              <v:h position="center,@3"/>
            </v:handles>
          </v:shape>
        </w:pict>
      </w:r>
    </w:p>
    <w:p w:rsidR="00741C1D" w:rsidRDefault="00741C1D">
      <w:pPr>
        <w:pStyle w:val="a3"/>
        <w:spacing w:after="0" w:line="100" w:lineRule="atLeast"/>
        <w:jc w:val="center"/>
      </w:pPr>
    </w:p>
    <w:p w:rsidR="00741C1D" w:rsidRDefault="00741C1D">
      <w:pPr>
        <w:pStyle w:val="a3"/>
        <w:spacing w:after="0" w:line="100" w:lineRule="atLeast"/>
        <w:jc w:val="center"/>
      </w:pPr>
    </w:p>
    <w:p w:rsidR="00741C1D" w:rsidRDefault="00741C1D">
      <w:pPr>
        <w:pStyle w:val="a3"/>
        <w:spacing w:after="0" w:line="100" w:lineRule="atLeast"/>
        <w:jc w:val="center"/>
      </w:pPr>
    </w:p>
    <w:p w:rsidR="00741C1D" w:rsidRDefault="00774FF2">
      <w:pPr>
        <w:pStyle w:val="ab"/>
        <w:jc w:val="center"/>
      </w:pPr>
      <w:r>
        <w:t>Наличие оснований для отказа в присвоении адреса</w:t>
      </w:r>
    </w:p>
    <w:p w:rsidR="00741C1D" w:rsidRDefault="00741C1D">
      <w:pPr>
        <w:pStyle w:val="ab"/>
        <w:jc w:val="center"/>
      </w:pPr>
    </w:p>
    <w:p w:rsidR="00741C1D" w:rsidRDefault="0099390E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pict>
          <v:shape id="_x0000_s1032" type="#shapetype_67" style="position:absolute;left:0;text-align:left;margin-left:305.8pt;margin-top:.6pt;width:20.7pt;height:25.75pt;z-index:251657728" o:spt="100" adj="10800,10800,0" path="m0@3l@5@3@5,0@6,0@6@3,21600@3,10800,21600xe" fillcolor="#4f81bd" strokecolor="#243f60" strokeweight=".71mm">
            <v:fill color2="#b07e42" type="solid"/>
            <v:stroke joinstyle="miter"/>
            <v:formulas>
              <v:f eqn="val 21600"/>
              <v:f eqn="val #1"/>
              <v:f eqn="val #0"/>
              <v:f eqn="sum height 0 @2"/>
              <v:f eqn="prod 1 @1 2"/>
              <v:f eqn="sum 10800 0 @4"/>
              <v:f eqn="sum 10800 @4 0"/>
              <v:f eqn="prod @5 @2 10800"/>
              <v:f eqn="sum @3 @7 0"/>
            </v:formulas>
            <v:path gradientshapeok="t" o:connecttype="rect" textboxrect="@5,0,@6,@8"/>
            <v:handles>
              <v:h position="@5,center"/>
              <v:h position="center,@3"/>
            </v:handles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031" type="#shapetype_67" style="position:absolute;left:0;text-align:left;margin-left:77.5pt;margin-top:.6pt;width:20.7pt;height:25.75pt;z-index:251658752" o:spt="100" adj="10800,10800,0" path="m0@3l@5@3@5,0@6,0@6@3,21600@3,10800,21600xe" fillcolor="#4f81bd" strokecolor="#243f60" strokeweight=".71mm">
            <v:fill color2="#b07e42" type="solid"/>
            <v:stroke joinstyle="miter"/>
            <v:formulas>
              <v:f eqn="val 21600"/>
              <v:f eqn="val #1"/>
              <v:f eqn="val #0"/>
              <v:f eqn="sum height 0 @2"/>
              <v:f eqn="prod 1 @1 2"/>
              <v:f eqn="sum 10800 0 @4"/>
              <v:f eqn="sum 10800 @4 0"/>
              <v:f eqn="prod @5 @2 10800"/>
              <v:f eqn="sum @3 @7 0"/>
            </v:formulas>
            <v:path gradientshapeok="t" o:connecttype="rect" textboxrect="@5,0,@6,@8"/>
            <v:handles>
              <v:h position="@5,center"/>
              <v:h position="center,@3"/>
            </v:handles>
          </v:shape>
        </w:pict>
      </w:r>
    </w:p>
    <w:p w:rsidR="00741C1D" w:rsidRDefault="00741C1D">
      <w:pPr>
        <w:pStyle w:val="a3"/>
        <w:spacing w:after="0" w:line="100" w:lineRule="atLeast"/>
        <w:jc w:val="center"/>
      </w:pPr>
    </w:p>
    <w:p w:rsidR="00741C1D" w:rsidRDefault="00741C1D">
      <w:pPr>
        <w:pStyle w:val="a3"/>
        <w:spacing w:after="0" w:line="100" w:lineRule="atLeast"/>
        <w:jc w:val="center"/>
      </w:pPr>
    </w:p>
    <w:p w:rsidR="00741C1D" w:rsidRDefault="00741C1D">
      <w:pPr>
        <w:pStyle w:val="a3"/>
        <w:spacing w:after="0" w:line="100" w:lineRule="atLeast"/>
        <w:jc w:val="center"/>
      </w:pPr>
    </w:p>
    <w:p w:rsidR="00741C1D" w:rsidRDefault="00741C1D">
      <w:pPr>
        <w:pStyle w:val="a3"/>
        <w:spacing w:after="0" w:line="100" w:lineRule="atLeast"/>
        <w:jc w:val="center"/>
      </w:pPr>
    </w:p>
    <w:p w:rsidR="00741C1D" w:rsidRDefault="00774FF2">
      <w:pPr>
        <w:pStyle w:val="ab"/>
        <w:jc w:val="center"/>
      </w:pPr>
      <w:r>
        <w:t>Подготовка проекта постановления о присвоении адреса</w:t>
      </w:r>
    </w:p>
    <w:p w:rsidR="00741C1D" w:rsidRDefault="0099390E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pict>
          <v:shape id="_x0000_s1030" type="#shapetype_67" style="position:absolute;left:0;text-align:left;margin-left:321.9pt;margin-top:.75pt;width:20.7pt;height:25.75pt;z-index:251659776" o:spt="100" adj="10800,10800,0" path="m0@3l@5@3@5,0@6,0@6@3,21600@3,10800,21600xe" fillcolor="#4f81bd" strokecolor="#243f60" strokeweight=".71mm">
            <v:fill color2="#b07e42" type="solid"/>
            <v:stroke joinstyle="miter"/>
            <v:formulas>
              <v:f eqn="val 21600"/>
              <v:f eqn="val #1"/>
              <v:f eqn="val #0"/>
              <v:f eqn="sum height 0 @2"/>
              <v:f eqn="prod 1 @1 2"/>
              <v:f eqn="sum 10800 0 @4"/>
              <v:f eqn="sum 10800 @4 0"/>
              <v:f eqn="prod @5 @2 10800"/>
              <v:f eqn="sum @3 @7 0"/>
            </v:formulas>
            <v:path gradientshapeok="t" o:connecttype="rect" textboxrect="@5,0,@6,@8"/>
            <v:handles>
              <v:h position="@5,center"/>
              <v:h position="center,@3"/>
            </v:handles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026" type="#shapetype_67" style="position:absolute;left:0;text-align:left;margin-left:110.75pt;margin-top:.75pt;width:20.7pt;height:25.75pt;z-index:251662848" o:spt="100" adj="10800,10800,0" path="m0@3l@5@3@5,0@6,0@6@3,21600@3,10800,21600xe" fillcolor="#4f81bd" strokecolor="#243f60" strokeweight=".71mm">
            <v:fill color2="#b07e42" type="solid"/>
            <v:stroke joinstyle="miter"/>
            <v:formulas>
              <v:f eqn="val 21600"/>
              <v:f eqn="val #1"/>
              <v:f eqn="val #0"/>
              <v:f eqn="sum height 0 @2"/>
              <v:f eqn="prod 1 @1 2"/>
              <v:f eqn="sum 10800 0 @4"/>
              <v:f eqn="sum 10800 @4 0"/>
              <v:f eqn="prod @5 @2 10800"/>
              <v:f eqn="sum @3 @7 0"/>
            </v:formulas>
            <v:path gradientshapeok="t" o:connecttype="rect" textboxrect="@5,0,@6,@8"/>
            <v:handles>
              <v:h position="@5,center"/>
              <v:h position="center,@3"/>
            </v:handles>
          </v:shape>
        </w:pict>
      </w:r>
    </w:p>
    <w:p w:rsidR="00741C1D" w:rsidRDefault="00741C1D">
      <w:pPr>
        <w:pStyle w:val="a3"/>
      </w:pPr>
    </w:p>
    <w:p w:rsidR="00741C1D" w:rsidRDefault="0099390E">
      <w:pPr>
        <w:pStyle w:val="ab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pict>
          <v:shape id="_x0000_s1029" type="#shapetype_67" style="position:absolute;left:0;text-align:left;margin-left:301.2pt;margin-top:27.1pt;width:20.7pt;height:25.75pt;z-index:251660800" o:spt="100" adj="10800,10800,0" path="m0@3l@5@3@5,0@6,0@6@3,21600@3,10800,21600xe" fillcolor="#4f81bd" strokecolor="#243f60" strokeweight=".71mm">
            <v:fill color2="#b07e42" type="solid"/>
            <v:stroke joinstyle="miter"/>
            <v:formulas>
              <v:f eqn="val 21600"/>
              <v:f eqn="val #1"/>
              <v:f eqn="val #0"/>
              <v:f eqn="sum height 0 @2"/>
              <v:f eqn="prod 1 @1 2"/>
              <v:f eqn="sum 10800 0 @4"/>
              <v:f eqn="sum 10800 @4 0"/>
              <v:f eqn="prod @5 @2 10800"/>
              <v:f eqn="sum @3 @7 0"/>
            </v:formulas>
            <v:path gradientshapeok="t" o:connecttype="rect" textboxrect="@5,0,@6,@8"/>
            <v:handles>
              <v:h position="@5,center"/>
              <v:h position="center,@3"/>
            </v:handles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027" type="#shapetype_67" style="position:absolute;left:0;text-align:left;margin-left:136.75pt;margin-top:22.6pt;width:20.7pt;height:25.75pt;z-index:251661824" o:spt="100" adj="10800,10800,0" path="m0@3l@5@3@5,0@6,0@6@3,21600@3,10800,21600xe" fillcolor="#4f81bd" strokecolor="#243f60" strokeweight=".71mm">
            <v:fill color2="#b07e42" type="solid"/>
            <v:stroke joinstyle="miter"/>
            <v:formulas>
              <v:f eqn="val 21600"/>
              <v:f eqn="val #1"/>
              <v:f eqn="val #0"/>
              <v:f eqn="sum height 0 @2"/>
              <v:f eqn="prod 1 @1 2"/>
              <v:f eqn="sum 10800 0 @4"/>
              <v:f eqn="sum 10800 @4 0"/>
              <v:f eqn="prod @5 @2 10800"/>
              <v:f eqn="sum @3 @7 0"/>
            </v:formulas>
            <v:path gradientshapeok="t" o:connecttype="rect" textboxrect="@5,0,@6,@8"/>
            <v:handles>
              <v:h position="@5,center"/>
              <v:h position="center,@3"/>
            </v:handles>
          </v:shape>
        </w:pict>
      </w:r>
      <w:r w:rsidR="00774FF2">
        <w:t>Регистрация постановления о присвоении адреса</w:t>
      </w:r>
    </w:p>
    <w:p w:rsidR="00741C1D" w:rsidRDefault="00774FF2">
      <w:pPr>
        <w:pStyle w:val="a3"/>
        <w:pageBreakBefore/>
        <w:spacing w:after="0" w:line="100" w:lineRule="atLeast"/>
        <w:jc w:val="right"/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tbl>
      <w:tblPr>
        <w:tblW w:w="0" w:type="auto"/>
        <w:tblInd w:w="41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2"/>
      </w:tblGrid>
      <w:tr w:rsidR="00741C1D">
        <w:tc>
          <w:tcPr>
            <w:tcW w:w="5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C1D" w:rsidRDefault="00774FF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</w:t>
            </w:r>
          </w:p>
          <w:p w:rsidR="00741C1D" w:rsidRDefault="00774FF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Медногорского городского поселения</w:t>
            </w:r>
          </w:p>
          <w:p w:rsidR="00741C1D" w:rsidRDefault="00741C1D">
            <w:pPr>
              <w:pStyle w:val="a3"/>
              <w:spacing w:after="0" w:line="100" w:lineRule="atLeast"/>
              <w:jc w:val="both"/>
            </w:pPr>
          </w:p>
          <w:p w:rsidR="00741C1D" w:rsidRDefault="00774FF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</w:t>
            </w:r>
          </w:p>
          <w:p w:rsidR="00741C1D" w:rsidRDefault="00774FF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741C1D" w:rsidRDefault="00774FF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 гражданина в родительном падеже/</w:t>
            </w:r>
          </w:p>
          <w:p w:rsidR="00741C1D" w:rsidRDefault="00774FF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лица)</w:t>
            </w:r>
          </w:p>
          <w:p w:rsidR="00741C1D" w:rsidRDefault="00741C1D">
            <w:pPr>
              <w:pStyle w:val="a3"/>
              <w:spacing w:after="0" w:line="100" w:lineRule="atLeast"/>
              <w:jc w:val="both"/>
            </w:pPr>
          </w:p>
          <w:p w:rsidR="00741C1D" w:rsidRDefault="00774FF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(расположенного) по адресу:</w:t>
            </w:r>
          </w:p>
          <w:p w:rsidR="00741C1D" w:rsidRDefault="00774FF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741C1D" w:rsidRDefault="00774FF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741C1D" w:rsidRDefault="00774FF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</w:tc>
      </w:tr>
    </w:tbl>
    <w:p w:rsidR="00741C1D" w:rsidRDefault="00741C1D">
      <w:pPr>
        <w:pStyle w:val="a3"/>
        <w:spacing w:after="0" w:line="100" w:lineRule="atLeast"/>
        <w:jc w:val="both"/>
      </w:pP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Прошу Вас </w:t>
      </w: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-присвоить адрес вновь возведенным объектам недвижимости, </w:t>
      </w: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-присвоить адрес жилым (нежилым) перепланированным помещениям, </w:t>
      </w: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-присвоить адрес  земельному участку, </w:t>
      </w: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-изменить адрес объекту недвижимости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(необходимое подчеркнуть) </w:t>
      </w: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>, прилагаемые к заявлению:</w:t>
      </w:r>
    </w:p>
    <w:tbl>
      <w:tblPr>
        <w:tblW w:w="0" w:type="auto"/>
        <w:tblInd w:w="-108" w:type="dxa"/>
        <w:tblBorders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6"/>
      </w:tblGrid>
      <w:tr w:rsidR="00741C1D">
        <w:tc>
          <w:tcPr>
            <w:tcW w:w="96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C1D" w:rsidRDefault="00774FF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</w:tr>
      <w:tr w:rsidR="00741C1D">
        <w:tc>
          <w:tcPr>
            <w:tcW w:w="9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C1D" w:rsidRDefault="00774FF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741C1D">
        <w:tc>
          <w:tcPr>
            <w:tcW w:w="9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C1D" w:rsidRDefault="00774FF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</w:tbl>
    <w:p w:rsidR="00741C1D" w:rsidRDefault="00741C1D">
      <w:pPr>
        <w:pStyle w:val="a3"/>
        <w:spacing w:after="0" w:line="100" w:lineRule="atLeast"/>
        <w:jc w:val="both"/>
      </w:pP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«______»_________________20______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 </w:t>
      </w:r>
    </w:p>
    <w:p w:rsidR="00741C1D" w:rsidRDefault="00774FF2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(подпись) </w:t>
      </w: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41C1D">
      <w:pPr>
        <w:pStyle w:val="a3"/>
        <w:spacing w:after="0" w:line="100" w:lineRule="atLeast"/>
        <w:jc w:val="both"/>
      </w:pPr>
    </w:p>
    <w:p w:rsidR="00741C1D" w:rsidRDefault="00741C1D">
      <w:pPr>
        <w:pStyle w:val="a3"/>
        <w:spacing w:after="0" w:line="100" w:lineRule="atLeast"/>
        <w:jc w:val="both"/>
      </w:pPr>
    </w:p>
    <w:sectPr w:rsidR="00741C1D">
      <w:pgSz w:w="11906" w:h="16838"/>
      <w:pgMar w:top="1134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C4DEC"/>
    <w:multiLevelType w:val="multilevel"/>
    <w:tmpl w:val="1B04C67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C446C5E"/>
    <w:multiLevelType w:val="multilevel"/>
    <w:tmpl w:val="402E9F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79E5C36"/>
    <w:multiLevelType w:val="multilevel"/>
    <w:tmpl w:val="97D43B1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1C1D"/>
    <w:rsid w:val="004E0065"/>
    <w:rsid w:val="00741C1D"/>
    <w:rsid w:val="00774FF2"/>
    <w:rsid w:val="00825808"/>
    <w:rsid w:val="00937126"/>
    <w:rsid w:val="0099390E"/>
    <w:rsid w:val="00B5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6248BB66-DA62-4B16-8E6F-1CF1C616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SimSun" w:hAnsi="Calibri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customStyle="1" w:styleId="1">
    <w:name w:val="Заголовок1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Balloon Text"/>
    <w:basedOn w:val="a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a">
    <w:name w:val="List Paragraph"/>
    <w:basedOn w:val="a3"/>
    <w:pPr>
      <w:ind w:left="720"/>
      <w:contextualSpacing/>
    </w:pPr>
  </w:style>
  <w:style w:type="paragraph" w:customStyle="1" w:styleId="ab">
    <w:name w:val="Содержимое врезки"/>
    <w:basedOn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6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5056</Words>
  <Characters>28825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 Байрамукова</cp:lastModifiedBy>
  <cp:revision>3</cp:revision>
  <dcterms:created xsi:type="dcterms:W3CDTF">2012-08-13T03:04:00Z</dcterms:created>
  <dcterms:modified xsi:type="dcterms:W3CDTF">2020-10-20T14:53:00Z</dcterms:modified>
</cp:coreProperties>
</file>