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C87F" w14:textId="77777777" w:rsidR="00F10911" w:rsidRPr="00C75275" w:rsidRDefault="00F10911" w:rsidP="00F10911">
      <w:pPr>
        <w:jc w:val="center"/>
        <w:rPr>
          <w:szCs w:val="26"/>
        </w:rPr>
      </w:pPr>
      <w:r w:rsidRPr="00C75275">
        <w:rPr>
          <w:szCs w:val="26"/>
        </w:rPr>
        <w:t>РОССИЙСКАЯ ФЕДЕРАЦИЯ</w:t>
      </w:r>
    </w:p>
    <w:p w14:paraId="6C0680D5" w14:textId="77777777" w:rsidR="00F10911" w:rsidRPr="00C75275" w:rsidRDefault="00F10911" w:rsidP="00F10911">
      <w:pPr>
        <w:jc w:val="center"/>
        <w:rPr>
          <w:szCs w:val="26"/>
        </w:rPr>
      </w:pPr>
      <w:r w:rsidRPr="00C75275">
        <w:rPr>
          <w:szCs w:val="26"/>
        </w:rPr>
        <w:t>КАРАЧАЕВО-ЧЕРКЕССКАЯ РЕСПУБЛИКА</w:t>
      </w:r>
    </w:p>
    <w:p w14:paraId="50895D45" w14:textId="77777777" w:rsidR="00F10911" w:rsidRPr="00C75275" w:rsidRDefault="00F10911" w:rsidP="00F10911">
      <w:pPr>
        <w:jc w:val="center"/>
        <w:rPr>
          <w:szCs w:val="26"/>
        </w:rPr>
      </w:pPr>
      <w:r w:rsidRPr="00C75275">
        <w:rPr>
          <w:szCs w:val="26"/>
        </w:rPr>
        <w:t>УРУПСКИЙ МУНИЦИПАЛЬНЫЙ РАЙОН</w:t>
      </w:r>
    </w:p>
    <w:p w14:paraId="40CBFD81" w14:textId="77777777" w:rsidR="00F10911" w:rsidRPr="00C75275" w:rsidRDefault="00F10911" w:rsidP="00F10911">
      <w:pPr>
        <w:jc w:val="center"/>
        <w:rPr>
          <w:szCs w:val="26"/>
        </w:rPr>
      </w:pPr>
      <w:r w:rsidRPr="00C75275">
        <w:rPr>
          <w:szCs w:val="26"/>
        </w:rPr>
        <w:t>АДМИНИСТРАЦИЯ МЕДНОГОРСКОГО ГОРОДСКОГО ПОСЕЛЕНИЯ</w:t>
      </w:r>
    </w:p>
    <w:p w14:paraId="6CC904BE" w14:textId="77777777" w:rsidR="00F10911" w:rsidRPr="00C75275" w:rsidRDefault="00F10911" w:rsidP="00F10911">
      <w:pPr>
        <w:jc w:val="center"/>
        <w:rPr>
          <w:szCs w:val="26"/>
        </w:rPr>
      </w:pPr>
      <w:r w:rsidRPr="00C75275">
        <w:rPr>
          <w:szCs w:val="26"/>
        </w:rPr>
        <w:t>ПОСТАНОВЛЕНИЕ</w:t>
      </w:r>
    </w:p>
    <w:p w14:paraId="76C7E6C7" w14:textId="77777777" w:rsidR="00F10911" w:rsidRPr="00C75275" w:rsidRDefault="00F10911" w:rsidP="00F10911">
      <w:pPr>
        <w:jc w:val="center"/>
        <w:rPr>
          <w:szCs w:val="26"/>
        </w:rPr>
      </w:pPr>
    </w:p>
    <w:tbl>
      <w:tblPr>
        <w:tblW w:w="9727" w:type="dxa"/>
        <w:tblLayout w:type="fixed"/>
        <w:tblLook w:val="01E0" w:firstRow="1" w:lastRow="1" w:firstColumn="1" w:lastColumn="1" w:noHBand="0" w:noVBand="0"/>
      </w:tblPr>
      <w:tblGrid>
        <w:gridCol w:w="2984"/>
        <w:gridCol w:w="4954"/>
        <w:gridCol w:w="541"/>
        <w:gridCol w:w="554"/>
        <w:gridCol w:w="694"/>
      </w:tblGrid>
      <w:tr w:rsidR="00F10911" w:rsidRPr="00C75275" w14:paraId="2695302E" w14:textId="77777777" w:rsidTr="00AA51C3">
        <w:tc>
          <w:tcPr>
            <w:tcW w:w="2984" w:type="dxa"/>
          </w:tcPr>
          <w:p w14:paraId="6DED66F0" w14:textId="177544F9" w:rsidR="00F10911" w:rsidRPr="00C75275" w:rsidRDefault="00F10911" w:rsidP="00AA51C3">
            <w:pPr>
              <w:ind w:right="-13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06</w:t>
            </w:r>
            <w:r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>
              <w:rPr>
                <w:szCs w:val="26"/>
              </w:rPr>
              <w:t>.</w:t>
            </w:r>
            <w:r w:rsidRPr="00C75275">
              <w:rPr>
                <w:szCs w:val="26"/>
              </w:rPr>
              <w:t>202</w:t>
            </w:r>
            <w:r>
              <w:rPr>
                <w:szCs w:val="26"/>
              </w:rPr>
              <w:t>4</w:t>
            </w:r>
          </w:p>
        </w:tc>
        <w:tc>
          <w:tcPr>
            <w:tcW w:w="4954" w:type="dxa"/>
          </w:tcPr>
          <w:p w14:paraId="4792EEC3" w14:textId="77777777" w:rsidR="00F10911" w:rsidRPr="00C75275" w:rsidRDefault="00F10911" w:rsidP="00F10911">
            <w:pPr>
              <w:ind w:firstLine="0"/>
              <w:jc w:val="center"/>
              <w:rPr>
                <w:szCs w:val="26"/>
              </w:rPr>
            </w:pPr>
            <w:r w:rsidRPr="00C75275">
              <w:rPr>
                <w:szCs w:val="26"/>
              </w:rPr>
              <w:t>пос. Медногорский</w:t>
            </w:r>
          </w:p>
        </w:tc>
        <w:tc>
          <w:tcPr>
            <w:tcW w:w="541" w:type="dxa"/>
          </w:tcPr>
          <w:p w14:paraId="6ADE8621" w14:textId="77777777" w:rsidR="00F10911" w:rsidRPr="00C75275" w:rsidRDefault="00F10911" w:rsidP="00AA51C3">
            <w:pPr>
              <w:ind w:firstLine="0"/>
              <w:jc w:val="right"/>
              <w:rPr>
                <w:szCs w:val="26"/>
              </w:rPr>
            </w:pPr>
            <w:r w:rsidRPr="00C75275">
              <w:rPr>
                <w:szCs w:val="26"/>
              </w:rPr>
              <w:t xml:space="preserve">№ 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75CC9147" w14:textId="25E5659B" w:rsidR="00F10911" w:rsidRPr="00C75275" w:rsidRDefault="00F10911" w:rsidP="00F1091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34</w:t>
            </w:r>
          </w:p>
        </w:tc>
        <w:tc>
          <w:tcPr>
            <w:tcW w:w="694" w:type="dxa"/>
          </w:tcPr>
          <w:p w14:paraId="43EE4335" w14:textId="77777777" w:rsidR="00F10911" w:rsidRPr="00C75275" w:rsidRDefault="00F10911" w:rsidP="00B24DE5">
            <w:pPr>
              <w:jc w:val="center"/>
              <w:rPr>
                <w:szCs w:val="26"/>
              </w:rPr>
            </w:pPr>
          </w:p>
        </w:tc>
      </w:tr>
    </w:tbl>
    <w:p w14:paraId="0F7080DE" w14:textId="77777777" w:rsidR="00F10911" w:rsidRDefault="00F10911" w:rsidP="006A5406">
      <w:pPr>
        <w:spacing w:after="0" w:line="259" w:lineRule="auto"/>
        <w:ind w:left="20" w:right="0" w:hanging="10"/>
        <w:jc w:val="left"/>
        <w:rPr>
          <w:sz w:val="30"/>
        </w:rPr>
      </w:pPr>
    </w:p>
    <w:p w14:paraId="7A5541B5" w14:textId="43874453" w:rsidR="00F10911" w:rsidRDefault="00F10911" w:rsidP="00F10911">
      <w:pPr>
        <w:spacing w:after="0" w:line="259" w:lineRule="auto"/>
        <w:ind w:left="20" w:right="4252" w:hanging="10"/>
        <w:rPr>
          <w:sz w:val="30"/>
        </w:rPr>
      </w:pPr>
      <w:r>
        <w:rPr>
          <w:sz w:val="30"/>
        </w:rPr>
        <w:t xml:space="preserve">Об утверждении Порядка сноса самовольных построек, являющихся объектами капитального строительства, на территории </w:t>
      </w:r>
      <w:r w:rsidRPr="00F10911">
        <w:rPr>
          <w:szCs w:val="28"/>
        </w:rPr>
        <w:t>Медногорского городского поселения</w:t>
      </w:r>
    </w:p>
    <w:p w14:paraId="4623A01B" w14:textId="35B29532" w:rsidR="00407769" w:rsidRDefault="00407769" w:rsidP="006A5406">
      <w:pPr>
        <w:spacing w:after="0" w:line="259" w:lineRule="auto"/>
        <w:ind w:left="20" w:right="0" w:hanging="10"/>
        <w:jc w:val="left"/>
      </w:pPr>
    </w:p>
    <w:p w14:paraId="5FC1F6F6" w14:textId="4594A4E8" w:rsidR="00407769" w:rsidRDefault="00000000" w:rsidP="00F10911">
      <w:pPr>
        <w:spacing w:after="0"/>
        <w:ind w:left="20" w:right="62" w:firstLine="688"/>
      </w:pPr>
      <w:r>
        <w:t xml:space="preserve">В соответствии со статьей 222 Гражданского кодекса Российской Федерации, главой 6.4 Градостроительного кодекса Российской Федерации, положениями Земельного кодекса Российской Федерации, Федеральным законом от 06.10.2003 </w:t>
      </w:r>
      <w:r w:rsidR="00F10911">
        <w:t>№</w:t>
      </w:r>
      <w:r>
        <w:t xml:space="preserve"> 131-ФЗ </w:t>
      </w:r>
      <w:r w:rsidR="00F10911">
        <w:t>«О</w:t>
      </w:r>
      <w:r>
        <w:t>бщих принципах организации местного самоуправления в Российской Федерации</w:t>
      </w:r>
      <w:r w:rsidR="00F10911">
        <w:t>»</w:t>
      </w:r>
      <w:r>
        <w:t xml:space="preserve">, Уставом </w:t>
      </w:r>
      <w:r w:rsidR="00F10911">
        <w:t xml:space="preserve">Медногорского </w:t>
      </w:r>
      <w:r>
        <w:t>городского поселения</w:t>
      </w:r>
      <w:r w:rsidR="00F10911">
        <w:t>,</w:t>
      </w:r>
      <w:r>
        <w:t xml:space="preserve"> </w:t>
      </w:r>
      <w:r w:rsidRPr="00F10911">
        <w:rPr>
          <w:caps/>
        </w:rPr>
        <w:t>постановляю</w:t>
      </w:r>
      <w:r>
        <w:t>:</w:t>
      </w:r>
    </w:p>
    <w:p w14:paraId="2F2C1C53" w14:textId="61F6E56C" w:rsidR="00407769" w:rsidRDefault="00000000" w:rsidP="00F10911">
      <w:pPr>
        <w:numPr>
          <w:ilvl w:val="0"/>
          <w:numId w:val="1"/>
        </w:numPr>
        <w:spacing w:after="0"/>
        <w:ind w:left="20" w:right="31" w:firstLine="689"/>
      </w:pPr>
      <w:r>
        <w:t>Утвердить Порядок сноса самовольных построек, являющихся объектами капитального строительства, на территории</w:t>
      </w:r>
      <w:r w:rsidR="00AA51C3">
        <w:t xml:space="preserve"> </w:t>
      </w:r>
      <w:r w:rsidR="00AA51C3" w:rsidRPr="00AA51C3">
        <w:rPr>
          <w:noProof/>
          <w:szCs w:val="28"/>
        </w:rPr>
        <w:t>Медногорского городского поселения</w:t>
      </w:r>
      <w:r>
        <w:t xml:space="preserve"> </w:t>
      </w:r>
      <w:r w:rsidR="00AA51C3">
        <w:t>(</w:t>
      </w:r>
      <w:r>
        <w:t>приложени</w:t>
      </w:r>
      <w:r w:rsidR="00AA51C3">
        <w:t>е)</w:t>
      </w:r>
      <w:r>
        <w:t>.</w:t>
      </w:r>
    </w:p>
    <w:p w14:paraId="4A4777A4" w14:textId="77777777" w:rsidR="00407769" w:rsidRDefault="00000000" w:rsidP="00F10911">
      <w:pPr>
        <w:numPr>
          <w:ilvl w:val="0"/>
          <w:numId w:val="1"/>
        </w:numPr>
        <w:spacing w:after="0"/>
        <w:ind w:left="20" w:right="31" w:firstLine="689"/>
      </w:pPr>
      <w:r>
        <w:t>В случае, если отсутствуют правоустанавливающие документы на земельный участок в отношении здания, сооружения или другого строения, созданных на земельном участке до 30 октября 2001 года, или отсутствует разрешение на строительство в отношении здания, сооружения или другого строения, созданного до 14 мая 1998 года, решение о сносе самовольной постройки либо решение о сносе самовольной постройки или ее приведении в соответствие с установленными требованиями, принимается в судебном порядке.</w:t>
      </w:r>
    </w:p>
    <w:p w14:paraId="7B6EEC5D" w14:textId="77777777" w:rsidR="00AA51C3" w:rsidRDefault="00000000" w:rsidP="00AA51C3">
      <w:pPr>
        <w:pStyle w:val="a7"/>
        <w:numPr>
          <w:ilvl w:val="0"/>
          <w:numId w:val="1"/>
        </w:numPr>
        <w:spacing w:after="0"/>
        <w:ind w:right="0"/>
      </w:pPr>
      <w:r>
        <w:t>Разместить, настоящее постановление на официальном сайте администрации</w:t>
      </w:r>
      <w:r w:rsidR="00AA51C3">
        <w:t xml:space="preserve"> </w:t>
      </w:r>
      <w:r w:rsidR="00AA51C3">
        <w:rPr>
          <w:szCs w:val="28"/>
        </w:rPr>
        <w:t>Медногорского городского поселения</w:t>
      </w:r>
      <w:r w:rsidR="00AA51C3">
        <w:t xml:space="preserve"> </w:t>
      </w:r>
      <w:r>
        <w:t xml:space="preserve">в сети </w:t>
      </w:r>
      <w:r w:rsidR="00F10911">
        <w:t>«</w:t>
      </w:r>
      <w:r>
        <w:t>Интернет</w:t>
      </w:r>
      <w:r w:rsidR="00F10911">
        <w:t>»</w:t>
      </w:r>
      <w:r>
        <w:t>.</w:t>
      </w:r>
    </w:p>
    <w:p w14:paraId="1242DEF1" w14:textId="77777777" w:rsidR="00AA51C3" w:rsidRDefault="00000000" w:rsidP="00AA51C3">
      <w:pPr>
        <w:pStyle w:val="a7"/>
        <w:numPr>
          <w:ilvl w:val="0"/>
          <w:numId w:val="1"/>
        </w:numPr>
        <w:spacing w:after="0"/>
        <w:ind w:right="0"/>
      </w:pPr>
      <w: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25B7572F" w14:textId="42535724" w:rsidR="00407769" w:rsidRDefault="00000000" w:rsidP="00AA51C3">
      <w:pPr>
        <w:pStyle w:val="a7"/>
        <w:numPr>
          <w:ilvl w:val="0"/>
          <w:numId w:val="1"/>
        </w:numPr>
        <w:spacing w:after="0"/>
        <w:ind w:right="0"/>
      </w:pPr>
      <w:r>
        <w:t>Контроль за выполнением настоящего постановления оставляю за собой.</w:t>
      </w:r>
    </w:p>
    <w:p w14:paraId="658E2246" w14:textId="77777777" w:rsidR="00AA51C3" w:rsidRDefault="00AA51C3" w:rsidP="006A5406">
      <w:pPr>
        <w:spacing w:after="0"/>
        <w:ind w:left="20" w:right="62" w:hanging="10"/>
      </w:pPr>
    </w:p>
    <w:p w14:paraId="6C74C600" w14:textId="77777777" w:rsidR="00AA51C3" w:rsidRDefault="00AA51C3" w:rsidP="006A5406">
      <w:pPr>
        <w:spacing w:after="0"/>
        <w:ind w:left="20" w:right="62" w:hanging="10"/>
      </w:pPr>
    </w:p>
    <w:p w14:paraId="714F993A" w14:textId="77777777" w:rsidR="00AA51C3" w:rsidRDefault="00AA51C3" w:rsidP="006A5406">
      <w:pPr>
        <w:spacing w:after="0"/>
        <w:ind w:left="20" w:right="62" w:hanging="10"/>
      </w:pPr>
    </w:p>
    <w:p w14:paraId="0D50D624" w14:textId="77777777" w:rsidR="00AA51C3" w:rsidRDefault="00AA51C3" w:rsidP="006A5406">
      <w:pPr>
        <w:spacing w:after="0"/>
        <w:ind w:left="20" w:right="62" w:hanging="10"/>
      </w:pPr>
    </w:p>
    <w:p w14:paraId="76EE8A8A" w14:textId="15B64A66" w:rsidR="00AA51C3" w:rsidRDefault="00AA51C3" w:rsidP="006A5406">
      <w:pPr>
        <w:spacing w:after="0"/>
        <w:ind w:left="20" w:right="62" w:hanging="10"/>
      </w:pPr>
      <w:r>
        <w:t>Глава местной администрации</w:t>
      </w:r>
    </w:p>
    <w:p w14:paraId="374E2AE8" w14:textId="7F95E927" w:rsidR="00AA51C3" w:rsidRDefault="00AA51C3" w:rsidP="006A5406">
      <w:pPr>
        <w:spacing w:after="0"/>
        <w:ind w:left="20" w:right="62" w:hanging="10"/>
      </w:pPr>
      <w:r>
        <w:rPr>
          <w:szCs w:val="28"/>
        </w:rPr>
        <w:t>Медногорского городского поселения                                                    В.А. Крикунов</w:t>
      </w:r>
    </w:p>
    <w:p w14:paraId="5AC9A677" w14:textId="77777777" w:rsidR="006A5406" w:rsidRDefault="006A5406" w:rsidP="006A5406">
      <w:pPr>
        <w:spacing w:after="0" w:line="259" w:lineRule="auto"/>
        <w:ind w:right="0" w:firstLine="0"/>
        <w:jc w:val="left"/>
      </w:pPr>
      <w:r>
        <w:br w:type="page"/>
      </w:r>
    </w:p>
    <w:p w14:paraId="57245688" w14:textId="0EB898C6" w:rsidR="00371127" w:rsidRDefault="00371127" w:rsidP="00AA51C3">
      <w:pPr>
        <w:spacing w:after="0" w:line="259" w:lineRule="auto"/>
        <w:ind w:left="5103" w:right="77" w:hanging="10"/>
      </w:pPr>
      <w:r>
        <w:lastRenderedPageBreak/>
        <w:t>Приложение</w:t>
      </w:r>
    </w:p>
    <w:p w14:paraId="01F156A8" w14:textId="77777777" w:rsidR="006A5406" w:rsidRDefault="006A5406" w:rsidP="00AA51C3">
      <w:pPr>
        <w:spacing w:after="0" w:line="259" w:lineRule="auto"/>
        <w:ind w:left="5103" w:right="77" w:hanging="10"/>
        <w:rPr>
          <w:szCs w:val="28"/>
        </w:rPr>
      </w:pPr>
      <w:r>
        <w:t>к</w:t>
      </w:r>
      <w:r w:rsidR="00371127">
        <w:t xml:space="preserve"> постановлению администрации </w:t>
      </w:r>
      <w:r w:rsidR="00371127">
        <w:rPr>
          <w:szCs w:val="28"/>
        </w:rPr>
        <w:t xml:space="preserve">Медногорского городского поселения </w:t>
      </w:r>
    </w:p>
    <w:p w14:paraId="55781356" w14:textId="2F7A4D39" w:rsidR="00371127" w:rsidRDefault="00371127" w:rsidP="00AA51C3">
      <w:pPr>
        <w:spacing w:after="0" w:line="259" w:lineRule="auto"/>
        <w:ind w:left="5103" w:right="77" w:hanging="10"/>
        <w:rPr>
          <w:szCs w:val="28"/>
        </w:rPr>
      </w:pPr>
      <w:r>
        <w:rPr>
          <w:szCs w:val="28"/>
        </w:rPr>
        <w:t xml:space="preserve">от </w:t>
      </w:r>
      <w:r w:rsidR="006A5406">
        <w:rPr>
          <w:szCs w:val="28"/>
        </w:rPr>
        <w:t>06.03.2024 № 34</w:t>
      </w:r>
    </w:p>
    <w:p w14:paraId="59DD0293" w14:textId="77777777" w:rsidR="006A5406" w:rsidRDefault="006A5406" w:rsidP="006A5406">
      <w:pPr>
        <w:spacing w:after="0" w:line="259" w:lineRule="auto"/>
        <w:ind w:left="20" w:right="77" w:hanging="10"/>
      </w:pPr>
    </w:p>
    <w:p w14:paraId="456A7173" w14:textId="60F94DA3" w:rsidR="00407769" w:rsidRDefault="00000000" w:rsidP="006A5406">
      <w:pPr>
        <w:spacing w:after="0" w:line="259" w:lineRule="auto"/>
        <w:ind w:left="20" w:right="77" w:hanging="10"/>
        <w:jc w:val="center"/>
      </w:pPr>
      <w:r>
        <w:t>ПОРЯДОК</w:t>
      </w:r>
    </w:p>
    <w:p w14:paraId="4FD408B8" w14:textId="15464154" w:rsidR="00407769" w:rsidRDefault="00000000" w:rsidP="006A5406">
      <w:pPr>
        <w:spacing w:after="0"/>
        <w:ind w:left="20" w:right="62" w:hanging="10"/>
        <w:jc w:val="center"/>
      </w:pPr>
      <w:r>
        <w:t>СНОСА САМОВОЛЬНЫХ ПОСТРОЕК, ЯВЛЯЮЩИХСЯ ОБЪЕКТАМИ КАПИТАЛЬНОГО СТРОИТЕЛЬСТВА, НА ТЕРРИТОРИИ</w:t>
      </w:r>
      <w:r w:rsidR="006A5406">
        <w:t xml:space="preserve"> </w:t>
      </w:r>
      <w:r w:rsidR="006A5406">
        <w:rPr>
          <w:noProof/>
        </w:rPr>
        <w:t xml:space="preserve">МЕДНОГОРСКОГО </w:t>
      </w:r>
      <w:r>
        <w:t>ГОРОДСКОГО ПОСЕЛЕНИЯ</w:t>
      </w:r>
    </w:p>
    <w:p w14:paraId="255D6431" w14:textId="77777777" w:rsidR="00AA51C3" w:rsidRDefault="00AA51C3" w:rsidP="006A5406">
      <w:pPr>
        <w:spacing w:after="0" w:line="259" w:lineRule="auto"/>
        <w:ind w:left="20" w:right="43" w:hanging="10"/>
        <w:jc w:val="center"/>
      </w:pPr>
    </w:p>
    <w:p w14:paraId="145F5429" w14:textId="309A2A81" w:rsidR="00407769" w:rsidRDefault="00000000" w:rsidP="006A5406">
      <w:pPr>
        <w:spacing w:after="0" w:line="259" w:lineRule="auto"/>
        <w:ind w:left="20" w:right="43" w:hanging="10"/>
        <w:jc w:val="center"/>
      </w:pPr>
      <w:r>
        <w:t>1. Общие положения</w:t>
      </w:r>
    </w:p>
    <w:p w14:paraId="282C7027" w14:textId="771FC2A6" w:rsidR="00407769" w:rsidRDefault="00000000" w:rsidP="006A5406">
      <w:pPr>
        <w:numPr>
          <w:ilvl w:val="1"/>
          <w:numId w:val="4"/>
        </w:numPr>
        <w:spacing w:after="0"/>
        <w:ind w:right="31"/>
        <w:jc w:val="left"/>
      </w:pPr>
      <w:r>
        <w:t xml:space="preserve">Настоящий Порядок сноса самовольных построек, являющихся объектами капитального строительства, на территории </w:t>
      </w:r>
      <w:r w:rsidR="006A5406">
        <w:rPr>
          <w:noProof/>
        </w:rPr>
        <w:t xml:space="preserve">Медногорского </w:t>
      </w:r>
      <w:r>
        <w:t>городского поселения (далее - Порядок) регулирует порядок сноса самовольных построек, являющихся объектами капитального строительства, расположенных в пределах территории муниципального образования, на земельных участках, находящихся в муниципальной собственности и (или) на земельных участках, государственная собственность на которые не разграничена (далее - самовольные постройки).</w:t>
      </w:r>
    </w:p>
    <w:p w14:paraId="32B227C4" w14:textId="77777777" w:rsidR="006A5406" w:rsidRDefault="00000000" w:rsidP="006A5406">
      <w:pPr>
        <w:numPr>
          <w:ilvl w:val="1"/>
          <w:numId w:val="4"/>
        </w:numPr>
        <w:spacing w:after="0" w:line="244" w:lineRule="auto"/>
        <w:ind w:right="31"/>
        <w:jc w:val="left"/>
      </w:pPr>
      <w:r>
        <w:t xml:space="preserve">Для целей настоящего Порядка используются следующие определения: </w:t>
      </w:r>
    </w:p>
    <w:p w14:paraId="6DC991E3" w14:textId="77777777" w:rsidR="006A5406" w:rsidRDefault="006A5406" w:rsidP="006A5406">
      <w:pPr>
        <w:spacing w:after="0" w:line="244" w:lineRule="auto"/>
        <w:ind w:left="11" w:right="31" w:firstLine="0"/>
        <w:jc w:val="left"/>
      </w:pPr>
      <w:r>
        <w:t xml:space="preserve"> </w:t>
      </w:r>
      <w:r>
        <w:tab/>
      </w:r>
      <w:r w:rsidR="00000000">
        <w:t>снос</w:t>
      </w:r>
      <w:r w:rsidR="00000000">
        <w:tab/>
      </w:r>
      <w:r>
        <w:t xml:space="preserve">- </w:t>
      </w:r>
      <w:r w:rsidR="00000000">
        <w:t xml:space="preserve">демонтаж, деятельность специализированной организации по разборке, перемещению, транспортировке объекта, а также находящегося в нем имущества, на пункт временного хранения; </w:t>
      </w:r>
    </w:p>
    <w:p w14:paraId="1D87A62A" w14:textId="77777777" w:rsidR="006A5406" w:rsidRDefault="006A5406" w:rsidP="006A5406">
      <w:pPr>
        <w:spacing w:after="0" w:line="244" w:lineRule="auto"/>
        <w:ind w:left="11" w:right="31" w:firstLine="0"/>
        <w:jc w:val="left"/>
      </w:pPr>
      <w:r>
        <w:t xml:space="preserve"> </w:t>
      </w:r>
      <w:r>
        <w:tab/>
      </w:r>
      <w:r w:rsidR="00000000">
        <w:t>специализированная организация</w:t>
      </w:r>
      <w:r w:rsidR="00000000">
        <w:tab/>
        <w:t xml:space="preserve">муниципальное учреждение, определенное распоряжением Администрации </w:t>
      </w:r>
      <w:r>
        <w:rPr>
          <w:noProof/>
        </w:rPr>
        <w:t>Медногорского</w:t>
      </w:r>
      <w:r w:rsidR="00000000">
        <w:t xml:space="preserve"> городского поселения (далее - Администрация), для осуществления сноса самовольных построек и (или) хранения самовольных построек, имущества; </w:t>
      </w:r>
    </w:p>
    <w:p w14:paraId="4BD7580B" w14:textId="72AD1023" w:rsidR="00407769" w:rsidRDefault="006A5406" w:rsidP="006A5406">
      <w:pPr>
        <w:spacing w:after="0" w:line="244" w:lineRule="auto"/>
        <w:ind w:left="11" w:right="31" w:firstLine="0"/>
        <w:jc w:val="left"/>
      </w:pPr>
      <w:r>
        <w:t xml:space="preserve"> </w:t>
      </w:r>
      <w:r>
        <w:tab/>
      </w:r>
      <w:r w:rsidR="00000000">
        <w:t>пункт временного хранения - охраняемая территория (земельный участок), отвечающая предусмотренным настоящим Порядком требованиям и используемая для целей временного хранения самовольных построек и иных материальных ценностей.</w:t>
      </w:r>
    </w:p>
    <w:p w14:paraId="222F037C" w14:textId="77777777" w:rsidR="006A5406" w:rsidRDefault="006A5406" w:rsidP="006A5406">
      <w:pPr>
        <w:spacing w:after="0" w:line="244" w:lineRule="auto"/>
        <w:ind w:left="11" w:right="31" w:firstLine="0"/>
        <w:jc w:val="left"/>
      </w:pPr>
    </w:p>
    <w:p w14:paraId="64D277E4" w14:textId="77777777" w:rsidR="006A5406" w:rsidRDefault="00000000" w:rsidP="006A5406">
      <w:pPr>
        <w:spacing w:after="0"/>
        <w:ind w:left="20" w:right="62" w:hanging="9"/>
        <w:jc w:val="center"/>
      </w:pPr>
      <w:r>
        <w:t xml:space="preserve">2. Снос самовольных построек на территории </w:t>
      </w:r>
    </w:p>
    <w:p w14:paraId="1F59699A" w14:textId="00A569A4" w:rsidR="00407769" w:rsidRDefault="006A5406" w:rsidP="006A5406">
      <w:pPr>
        <w:spacing w:after="0"/>
        <w:ind w:left="20" w:right="62" w:hanging="9"/>
        <w:jc w:val="center"/>
      </w:pPr>
      <w:r>
        <w:rPr>
          <w:noProof/>
        </w:rPr>
        <w:t>Медногорского</w:t>
      </w:r>
      <w:r w:rsidR="00000000">
        <w:t xml:space="preserve"> городского поселения</w:t>
      </w:r>
    </w:p>
    <w:p w14:paraId="4434F6FC" w14:textId="708A319F" w:rsidR="00407769" w:rsidRDefault="006A5406" w:rsidP="006A5406">
      <w:pPr>
        <w:spacing w:after="0"/>
        <w:ind w:left="20" w:right="62" w:hanging="10"/>
      </w:pPr>
      <w:r>
        <w:t xml:space="preserve"> </w:t>
      </w:r>
      <w:r>
        <w:tab/>
      </w:r>
      <w:r w:rsidR="00000000">
        <w:t>2.1</w:t>
      </w:r>
      <w:r>
        <w:t xml:space="preserve">. </w:t>
      </w:r>
      <w:r w:rsidR="00000000">
        <w:t>Уведомление о выявлении самовольной постройки направляются в Администрацию от органов и должностных лиц, указанных в части второй статьи 55.32 Градостроительного кодекса Российской Федерации.</w:t>
      </w:r>
    </w:p>
    <w:p w14:paraId="3EF40AAC" w14:textId="52C3DA76" w:rsidR="00407769" w:rsidRDefault="006A5406" w:rsidP="006A5406">
      <w:pPr>
        <w:spacing w:after="0"/>
        <w:ind w:left="20" w:right="62" w:hanging="10"/>
      </w:pPr>
      <w:r>
        <w:t xml:space="preserve"> </w:t>
      </w:r>
      <w:r>
        <w:tab/>
      </w:r>
      <w:r w:rsidR="00000000">
        <w:t xml:space="preserve">Уведомление направляется по форме, утвержденной приказом Министерства Строительства и жилищно-коммунального хозяйства Российской Федерации от 03.05.2023 </w:t>
      </w:r>
      <w:r w:rsidR="00AA51C3">
        <w:t>№</w:t>
      </w:r>
      <w:r w:rsidR="00000000">
        <w:t xml:space="preserve"> 321/</w:t>
      </w:r>
      <w:proofErr w:type="spellStart"/>
      <w:r w:rsidR="00000000">
        <w:t>пр</w:t>
      </w:r>
      <w:proofErr w:type="spellEnd"/>
      <w:r w:rsidR="00000000">
        <w:t xml:space="preserve"> </w:t>
      </w:r>
      <w:r>
        <w:t xml:space="preserve">«Об </w:t>
      </w:r>
      <w:r w:rsidR="00000000">
        <w:t>утверждении формы уведомления о выявлении самовольной постройки и перечня документов, подтверждающих наличие признаков самовольной постройки</w:t>
      </w:r>
      <w:r>
        <w:t>»</w:t>
      </w:r>
      <w:r w:rsidR="00000000">
        <w:t>, с приложением документов, подтверждающих наличие признаков самовольной постройки, предусмотренных указанным приказом.</w:t>
      </w:r>
    </w:p>
    <w:p w14:paraId="334A3C41" w14:textId="2B8719B3" w:rsidR="00407769" w:rsidRDefault="00000000" w:rsidP="006A5406">
      <w:pPr>
        <w:pStyle w:val="a7"/>
        <w:numPr>
          <w:ilvl w:val="1"/>
          <w:numId w:val="3"/>
        </w:numPr>
        <w:spacing w:after="0"/>
        <w:ind w:right="62"/>
      </w:pPr>
      <w:r>
        <w:t xml:space="preserve">При поступлении в Администрацию уведомления о выявлении самовольной постройки и документов, подтверждающих наличие признаков самовольной постройки на территории </w:t>
      </w:r>
      <w:r w:rsidR="006A5406">
        <w:t xml:space="preserve">Медногорского </w:t>
      </w:r>
      <w:r>
        <w:t>городского поселения, Администрация в течение 10 рабочих дней со дня поступления указанных документов организовывает работу по подтверждению факта создания или возведения самовольной постройки.</w:t>
      </w:r>
    </w:p>
    <w:p w14:paraId="41F6664D" w14:textId="37893F08" w:rsidR="00407769" w:rsidRDefault="00000000" w:rsidP="006A5406">
      <w:pPr>
        <w:pStyle w:val="a7"/>
        <w:numPr>
          <w:ilvl w:val="1"/>
          <w:numId w:val="3"/>
        </w:numPr>
        <w:spacing w:after="0"/>
        <w:ind w:right="62"/>
      </w:pPr>
      <w:r>
        <w:t>В течение 10 рабочих дней со дня получения уведомления и документов, и установления обстоятельств, подтверждающих факт создания (возведения) самовольной постройки Администрацией</w:t>
      </w:r>
      <w:r w:rsidR="00AA51C3">
        <w:t xml:space="preserve"> </w:t>
      </w:r>
      <w:r>
        <w:t>рассматриваются имеющиеся документы, и принимается одно из следующих решений:</w:t>
      </w:r>
    </w:p>
    <w:p w14:paraId="64ECF472" w14:textId="77777777" w:rsidR="00AA51C3" w:rsidRDefault="00000000" w:rsidP="00AA51C3">
      <w:pPr>
        <w:pStyle w:val="a7"/>
        <w:numPr>
          <w:ilvl w:val="0"/>
          <w:numId w:val="5"/>
        </w:numPr>
        <w:spacing w:after="0"/>
        <w:ind w:right="62"/>
      </w:pPr>
      <w: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14:paraId="71942116" w14:textId="3571AC54" w:rsidR="006A5406" w:rsidRDefault="00000000" w:rsidP="00AA51C3">
      <w:pPr>
        <w:pStyle w:val="a7"/>
        <w:numPr>
          <w:ilvl w:val="0"/>
          <w:numId w:val="5"/>
        </w:numPr>
        <w:spacing w:after="0"/>
        <w:ind w:right="62"/>
      </w:pPr>
      <w:r>
        <w:t>обратиться в суд с иском о сносе самовольной постройки или ее приведении в соответствие с установленными требованиями (в случае, если самовольная постройка создана или возведена на земельном участке, находящемся в частной собственности);</w:t>
      </w:r>
      <w:r w:rsidR="006A5406">
        <w:t xml:space="preserve"> </w:t>
      </w:r>
    </w:p>
    <w:p w14:paraId="039FB493" w14:textId="053C3399" w:rsidR="00407769" w:rsidRDefault="00000000" w:rsidP="006A5406">
      <w:pPr>
        <w:pStyle w:val="a7"/>
        <w:numPr>
          <w:ilvl w:val="0"/>
          <w:numId w:val="5"/>
        </w:numPr>
        <w:spacing w:after="0"/>
        <w:ind w:left="20" w:right="62" w:firstLine="831"/>
      </w:pPr>
      <w:r>
        <w:t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14:paraId="20DF246D" w14:textId="07755DBE" w:rsidR="00407769" w:rsidRDefault="006A5406" w:rsidP="006A5406">
      <w:pPr>
        <w:spacing w:after="0"/>
        <w:ind w:left="20" w:right="62" w:hanging="10"/>
      </w:pPr>
      <w:r>
        <w:t xml:space="preserve"> </w:t>
      </w:r>
      <w:r>
        <w:tab/>
      </w:r>
      <w:r w:rsidR="00000000">
        <w:t>2.4. Решение о сносе самовольной постройки принимается Администрацией в срок, не превышающий двадцати рабочих дней со дня получения уведомления и документов, подтверждающих наличие признаков самовольной постройки.</w:t>
      </w:r>
    </w:p>
    <w:p w14:paraId="2B8525D7" w14:textId="37DA3E1F" w:rsidR="00407769" w:rsidRDefault="006A5406" w:rsidP="006A5406">
      <w:pPr>
        <w:spacing w:after="0"/>
        <w:ind w:left="20" w:right="62" w:hanging="10"/>
      </w:pPr>
      <w:r>
        <w:t xml:space="preserve">  </w:t>
      </w:r>
      <w:r>
        <w:tab/>
      </w:r>
      <w:r w:rsidR="00000000">
        <w:t>Решение о сносе самовольной постройки принимается в форме распоряжения.</w:t>
      </w:r>
    </w:p>
    <w:p w14:paraId="2E098472" w14:textId="4155F6EF" w:rsidR="00407769" w:rsidRDefault="006A5406" w:rsidP="006A5406">
      <w:pPr>
        <w:spacing w:after="0"/>
        <w:ind w:left="20" w:right="62" w:hanging="10"/>
      </w:pPr>
      <w:r>
        <w:t xml:space="preserve"> </w:t>
      </w:r>
      <w:r>
        <w:tab/>
      </w:r>
      <w:r w:rsidR="00000000">
        <w:t>В решении о сносе самовольной постройки указывается:</w:t>
      </w:r>
    </w:p>
    <w:p w14:paraId="0B074CB3" w14:textId="0E701CD9" w:rsidR="00407769" w:rsidRPr="006A5406" w:rsidRDefault="006A5406" w:rsidP="006A5406">
      <w:pPr>
        <w:spacing w:after="0" w:line="265" w:lineRule="auto"/>
        <w:ind w:left="20" w:right="43" w:hanging="10"/>
      </w:pPr>
      <w:r w:rsidRPr="006A5406">
        <w:t xml:space="preserve"> </w:t>
      </w:r>
      <w:r w:rsidRPr="006A5406">
        <w:tab/>
      </w:r>
      <w:r w:rsidR="00000000" w:rsidRPr="006A5406">
        <w:t>а) назначение и характеристики самовольной постройки, подлежащей</w:t>
      </w:r>
      <w:r>
        <w:t xml:space="preserve"> сносу;</w:t>
      </w:r>
    </w:p>
    <w:p w14:paraId="32161E62" w14:textId="77777777" w:rsidR="00407769" w:rsidRDefault="00000000" w:rsidP="006A5406">
      <w:pPr>
        <w:spacing w:after="0"/>
        <w:ind w:left="20" w:right="62" w:firstLine="688"/>
      </w:pPr>
      <w:r>
        <w:t>б) местонахождение (ориентировочный адрес) самовольной постройки;</w:t>
      </w:r>
    </w:p>
    <w:p w14:paraId="159867A7" w14:textId="77777777" w:rsidR="00407769" w:rsidRDefault="00000000" w:rsidP="006A5406">
      <w:pPr>
        <w:spacing w:after="0"/>
        <w:ind w:left="20" w:right="62" w:firstLine="688"/>
      </w:pPr>
      <w:r>
        <w:t>в) лицо, осуществившее самовольную постройку (при наличии), правообладатель земельного участка;</w:t>
      </w:r>
    </w:p>
    <w:p w14:paraId="12CD212D" w14:textId="77777777" w:rsidR="00407769" w:rsidRDefault="00000000" w:rsidP="006A5406">
      <w:pPr>
        <w:spacing w:after="0"/>
        <w:ind w:left="20" w:right="62" w:firstLine="688"/>
      </w:pPr>
      <w:r>
        <w:t>г) срок, в течение которого лицо, осуществившее самовольную постройку, обязано осуществить снос самовольной постройки в случае, если принято решение о сносе самовольной постройки.</w:t>
      </w:r>
    </w:p>
    <w:p w14:paraId="627E74F7" w14:textId="77777777" w:rsidR="00407769" w:rsidRDefault="00000000" w:rsidP="006A5406">
      <w:pPr>
        <w:spacing w:after="0"/>
        <w:ind w:left="20" w:right="62" w:firstLine="688"/>
      </w:pPr>
      <w:r>
        <w:t>Срок для сноса самовольной постройки устанавливается с учетом характера самовольной постройки, но не может быть менее трех месяцев и более двенадцати месяцев;</w:t>
      </w:r>
    </w:p>
    <w:p w14:paraId="285A1BB9" w14:textId="77777777" w:rsidR="00407769" w:rsidRDefault="00000000" w:rsidP="006A5406">
      <w:pPr>
        <w:spacing w:after="0"/>
        <w:ind w:left="20" w:right="62" w:firstLine="688"/>
      </w:pPr>
      <w:r>
        <w:t>д) срок, в течение которого лицо, осуществившее самовольную постройку, обязано привести самовольную постройку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требованиями.</w:t>
      </w:r>
    </w:p>
    <w:p w14:paraId="2EAD8634" w14:textId="77777777" w:rsidR="006A5406" w:rsidRDefault="00000000" w:rsidP="006A5406">
      <w:pPr>
        <w:spacing w:after="0" w:line="244" w:lineRule="auto"/>
        <w:ind w:left="20" w:right="0" w:firstLine="688"/>
        <w:jc w:val="left"/>
      </w:pPr>
      <w:r>
        <w:t xml:space="preserve">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года; </w:t>
      </w:r>
    </w:p>
    <w:p w14:paraId="23E64294" w14:textId="7E0F5E9C" w:rsidR="00407769" w:rsidRDefault="00000000" w:rsidP="006A5406">
      <w:pPr>
        <w:spacing w:after="0" w:line="244" w:lineRule="auto"/>
        <w:ind w:left="20" w:right="0" w:firstLine="688"/>
        <w:jc w:val="left"/>
      </w:pPr>
      <w:r>
        <w:t>е) наименование специализированной организации;</w:t>
      </w:r>
    </w:p>
    <w:p w14:paraId="5394EE59" w14:textId="77777777" w:rsidR="00407769" w:rsidRDefault="00000000" w:rsidP="006A5406">
      <w:pPr>
        <w:spacing w:after="0"/>
        <w:ind w:left="20" w:right="62" w:firstLine="688"/>
      </w:pPr>
      <w:r>
        <w:t>ж) рекомендации специальному муниципальному бюджетному учреждению по вопросам обеспечения охраны общественного порядка и безопасности (при наличии такого учреждения)/народной дружине (при наличии) об обеспечении охраны общественного порядка при осуществлении демонтажа объекта и безопасности должностных лиц уполномоченного органа.</w:t>
      </w:r>
    </w:p>
    <w:p w14:paraId="1388AA38" w14:textId="77777777" w:rsidR="00407769" w:rsidRDefault="00000000" w:rsidP="00581444">
      <w:pPr>
        <w:spacing w:after="0"/>
        <w:ind w:left="20" w:right="62" w:firstLine="688"/>
      </w:pPr>
      <w:r>
        <w:t>В течение семи рабочих дней со дня принятия решения о сносе самовольной постройки Администрация направляет лицу, осуществившему самовольную постройку, копию данного решения. При отсутствии сведений о таком лице копия решения направляется правообладателю земельного участка, на котором создана или возведена самовольная постройка.</w:t>
      </w:r>
    </w:p>
    <w:p w14:paraId="7CF6F0AB" w14:textId="77777777" w:rsidR="00407769" w:rsidRDefault="00000000" w:rsidP="00581444">
      <w:pPr>
        <w:spacing w:after="0"/>
        <w:ind w:left="20" w:right="62" w:firstLine="688"/>
      </w:pPr>
      <w:r>
        <w:t>В случае, если лицо, осуществившее самовольную постройку, не было выявлено, Администрация, принявшая решение о сносе самовольной постройки, в течение семи рабочих дней со дня принятия такого решения обязана:</w:t>
      </w:r>
    </w:p>
    <w:p w14:paraId="43367F2C" w14:textId="77777777" w:rsidR="00581444" w:rsidRDefault="00000000" w:rsidP="00581444">
      <w:pPr>
        <w:spacing w:after="0"/>
        <w:ind w:left="20" w:right="62" w:firstLine="688"/>
      </w:pPr>
      <w:r>
        <w:t xml:space="preserve">обеспечить опубликование в районной газете </w:t>
      </w:r>
      <w:r w:rsidR="00581444">
        <w:t>«</w:t>
      </w:r>
      <w:r>
        <w:t>Новости Урупа</w:t>
      </w:r>
      <w:r w:rsidR="00581444">
        <w:t xml:space="preserve">» </w:t>
      </w:r>
      <w:r>
        <w:t xml:space="preserve">сообщение о планируемом сносе самовольной постройки и ее приведении в соответствие с установленными требованиями; </w:t>
      </w:r>
    </w:p>
    <w:p w14:paraId="13044166" w14:textId="77777777" w:rsidR="00581444" w:rsidRDefault="00000000" w:rsidP="00581444">
      <w:pPr>
        <w:spacing w:after="0"/>
        <w:ind w:left="20" w:right="62" w:firstLine="688"/>
      </w:pPr>
      <w:r>
        <w:t xml:space="preserve">обеспечить размещение на официальном сайте Администрации в информационно-телекоммуникационной сети </w:t>
      </w:r>
      <w:r w:rsidR="00581444">
        <w:t>«</w:t>
      </w:r>
      <w:r>
        <w:t>Интернет</w:t>
      </w:r>
      <w:r w:rsidR="00581444">
        <w:t>»</w:t>
      </w:r>
      <w:r>
        <w:t xml:space="preserve"> сообщение о планируемом сносе самовольной постройки и ее приведении в соответствие с установленными требованиями; </w:t>
      </w:r>
    </w:p>
    <w:p w14:paraId="287BD785" w14:textId="30E3175E" w:rsidR="00407769" w:rsidRDefault="00000000" w:rsidP="00581444">
      <w:pPr>
        <w:spacing w:after="0"/>
        <w:ind w:left="20" w:right="62" w:firstLine="688"/>
      </w:pPr>
      <w:r>
        <w:t>обеспечить размещение на информационном щите в границах земельного участка, на котором создана или возведена самовольная постройка, сообщение о планируемом сносе самовольной постройки и ее приведении в соответствие с установленными требованиями.</w:t>
      </w:r>
    </w:p>
    <w:p w14:paraId="3207C57C" w14:textId="26B5A305" w:rsidR="00407769" w:rsidRDefault="00000000" w:rsidP="00581444">
      <w:pPr>
        <w:spacing w:after="0"/>
        <w:ind w:left="20" w:right="62" w:firstLine="688"/>
      </w:pPr>
      <w:r>
        <w:t>В случае, если лицо, осуществившее самовольную постройку, не было выявлено, либо не осуществило добровольный снос постройки в установленный в решении срок и не выполнило обязанностей, предусмотренных частью одиннадцатой статьи 55.32 Градостроительного кодекса Российской Федерации, снос самовольной постройки производится не ранее чем по истечении двух месяцев после дня размещения на официальном сайте Администрации в информационно</w:t>
      </w:r>
      <w:r w:rsidR="00371127">
        <w:t>-</w:t>
      </w:r>
      <w:r>
        <w:t xml:space="preserve">телекоммуникационной сети </w:t>
      </w:r>
      <w:r w:rsidR="00581444">
        <w:t>«</w:t>
      </w:r>
      <w:r>
        <w:t>Интернет» сообщения о планируемом сносе самовольной постройки.</w:t>
      </w:r>
    </w:p>
    <w:p w14:paraId="79B7DB28" w14:textId="6175ED5B" w:rsidR="00407769" w:rsidRDefault="00581444" w:rsidP="006A5406">
      <w:pPr>
        <w:spacing w:after="0"/>
        <w:ind w:left="20" w:right="62" w:hanging="10"/>
      </w:pPr>
      <w:r>
        <w:t xml:space="preserve"> </w:t>
      </w:r>
      <w:r>
        <w:tab/>
      </w:r>
      <w:r w:rsidR="00000000">
        <w:t>2.5. В случае, если по результатам осмотра места расположения самовольной постройки установлено неисполнение лицом, которое создало или возвело самовольную постройку, а при отсутствии сведений о таком лице правообладателем земельного участка, на котором создана или возведена самовольная постройка, обязанности по сносу самовольной постройки или ее приведению в соответствие с установленными требованиями, Администрация в течение семи рабочих дней направляет уведомление об этом в исполнительный</w:t>
      </w:r>
      <w:r>
        <w:t xml:space="preserve"> </w:t>
      </w:r>
      <w:r w:rsidR="00000000">
        <w:t>орган государственной власти, уполномоченный на предоставление земельных участков, находящихся в государственной собственности, при условии, что самовольная постройка создана или возведена на земельном участке, находящемся в государственной собственности.</w:t>
      </w:r>
    </w:p>
    <w:p w14:paraId="1D5F941B" w14:textId="77777777" w:rsidR="00407769" w:rsidRDefault="00000000" w:rsidP="00581444">
      <w:pPr>
        <w:spacing w:after="0"/>
        <w:ind w:left="20" w:right="62" w:firstLine="688"/>
      </w:pPr>
      <w:r>
        <w:t>В случае нахождения земельного участка, на котором расположена самовольная постройка, в частной собственности, Администрация обращается в суд в порядке, предусмотренном пунктами 2 и З части 12 статьи 55.32 Градостроительного кодекса Российской Федерации.</w:t>
      </w:r>
    </w:p>
    <w:p w14:paraId="76C18BF9" w14:textId="77777777" w:rsidR="00407769" w:rsidRDefault="00000000" w:rsidP="00581444">
      <w:pPr>
        <w:spacing w:after="0" w:line="244" w:lineRule="auto"/>
        <w:ind w:left="20" w:right="0" w:firstLine="688"/>
        <w:jc w:val="left"/>
      </w:pPr>
      <w:r>
        <w:t>2.6.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14:paraId="7A23CA30" w14:textId="6D1BC89B" w:rsidR="00407769" w:rsidRDefault="00000000" w:rsidP="00581444">
      <w:pPr>
        <w:pStyle w:val="a7"/>
        <w:numPr>
          <w:ilvl w:val="0"/>
          <w:numId w:val="6"/>
        </w:numPr>
        <w:spacing w:after="0"/>
        <w:ind w:right="62"/>
      </w:pPr>
      <w:r>
        <w:t xml:space="preserve">в течение двух месяцев со дня размещения на официальном сайте Администрации в сети </w:t>
      </w:r>
      <w:r w:rsidR="00AA51C3">
        <w:t>«</w:t>
      </w:r>
      <w:r>
        <w:t>Интернет</w:t>
      </w:r>
      <w:r w:rsidR="00AA51C3">
        <w:t>»</w:t>
      </w:r>
      <w:r>
        <w:t xml:space="preserve"> сообщения о планируемых сносе самовольной постройки или ее приведении в соответствие с установленными требованиями лица, указанные в части 6 статьи 55.32 Градостроительного кодекса Российской Федерации, не были выявлены;</w:t>
      </w:r>
    </w:p>
    <w:p w14:paraId="6D311A66" w14:textId="77777777" w:rsidR="00AA51C3" w:rsidRDefault="00000000" w:rsidP="00AA51C3">
      <w:pPr>
        <w:numPr>
          <w:ilvl w:val="0"/>
          <w:numId w:val="6"/>
        </w:numPr>
        <w:spacing w:after="0"/>
        <w:ind w:right="62"/>
      </w:pPr>
      <w:r>
        <w:t>в течение шести месяцев со дня истечения срока,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лица, указанные в части 6 статьи 55.32 Градостроительного кодекса Российской Федерации, не выполнили соответствующие обязанности, предусмотренные частью 11 статьи 55.32 Градостроительного кодекса Российской Федерации,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14:paraId="764AEB5C" w14:textId="0F669364" w:rsidR="00407769" w:rsidRDefault="00000000" w:rsidP="00AA51C3">
      <w:pPr>
        <w:numPr>
          <w:ilvl w:val="0"/>
          <w:numId w:val="6"/>
        </w:numPr>
        <w:spacing w:after="0"/>
        <w:ind w:right="62"/>
      </w:pPr>
      <w:r>
        <w:t>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 части 6 статьи 55.32 Градостроительного кодекса Российской Федерации, не выполнены соответствующие обязанности, предусмотренные частью 1 1 статьи 55.32 Градостроительного кодекса Российской Федерации,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14:paraId="126C3CA7" w14:textId="77777777" w:rsidR="00AA51C3" w:rsidRDefault="00000000" w:rsidP="00AA51C3">
      <w:pPr>
        <w:pStyle w:val="a7"/>
        <w:numPr>
          <w:ilvl w:val="1"/>
          <w:numId w:val="9"/>
        </w:numPr>
        <w:spacing w:after="0"/>
        <w:ind w:left="0" w:right="62" w:firstLine="851"/>
      </w:pPr>
      <w:r>
        <w:t xml:space="preserve">В течение двух месяцев со дня истечения сроков, указанных соответственно в подпунктах 1 - </w:t>
      </w:r>
      <w:r w:rsidR="00AA51C3">
        <w:t>3</w:t>
      </w:r>
      <w:r>
        <w:t xml:space="preserve"> пункта 2.6 настоящего Порядка,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14:paraId="202DD0D4" w14:textId="77777777" w:rsidR="00AA51C3" w:rsidRDefault="00000000" w:rsidP="00AA51C3">
      <w:pPr>
        <w:pStyle w:val="a7"/>
        <w:numPr>
          <w:ilvl w:val="1"/>
          <w:numId w:val="9"/>
        </w:numPr>
        <w:spacing w:after="0"/>
        <w:ind w:left="0" w:right="62" w:firstLine="851"/>
      </w:pPr>
      <w:r>
        <w:t>Затраты на осуществление сноса самовольной постройки, в том числе затраты, связанные со вскрытием, вывозом самовольной постройки, вывозом имущества и его хранением (при наличии имущества в самовольной постройке), подлежат возмещению за счет лица, осуществившего ее возведение и являющегося собственником (владельцем) имущества, обнаруженного в самовольной постройке.</w:t>
      </w:r>
    </w:p>
    <w:p w14:paraId="364BFAF9" w14:textId="49501476" w:rsidR="00407769" w:rsidRDefault="00000000" w:rsidP="00AA51C3">
      <w:pPr>
        <w:pStyle w:val="a7"/>
        <w:numPr>
          <w:ilvl w:val="1"/>
          <w:numId w:val="9"/>
        </w:numPr>
        <w:spacing w:after="0"/>
        <w:ind w:left="0" w:right="62" w:firstLine="851"/>
      </w:pPr>
      <w:r>
        <w:t>При сносе самовольной постройки составляется акт о сносе.</w:t>
      </w:r>
    </w:p>
    <w:p w14:paraId="1BE80597" w14:textId="77777777" w:rsidR="00407769" w:rsidRDefault="00000000" w:rsidP="00755117">
      <w:pPr>
        <w:spacing w:after="0"/>
        <w:ind w:left="20" w:right="62" w:firstLine="688"/>
      </w:pPr>
      <w:r>
        <w:t>До начала сноса самовольной постройки производится фотосъемка объекта (ситуационная, детальная).</w:t>
      </w:r>
    </w:p>
    <w:p w14:paraId="2F2B313F" w14:textId="77777777" w:rsidR="00407769" w:rsidRDefault="00000000" w:rsidP="00755117">
      <w:pPr>
        <w:spacing w:after="0" w:line="244" w:lineRule="auto"/>
        <w:ind w:left="20" w:right="0" w:firstLine="688"/>
        <w:jc w:val="left"/>
      </w:pPr>
      <w:r>
        <w:t>Акт о сносе подписывается должностным лицом Администрации, лицом, осуществившем самовольную постройку (если присутствует при сносе), сотрудником специализированной организации.</w:t>
      </w:r>
    </w:p>
    <w:p w14:paraId="270D0AFD" w14:textId="77777777" w:rsidR="00407769" w:rsidRDefault="00000000" w:rsidP="00755117">
      <w:pPr>
        <w:spacing w:after="0" w:line="244" w:lineRule="auto"/>
        <w:ind w:left="20" w:right="0" w:firstLine="688"/>
        <w:jc w:val="left"/>
      </w:pPr>
      <w:r>
        <w:t>В случае отказа лица, осуществившего самовольную постройку, от подписания акта о сносе, сотрудником специализированной организации в акте о сносе делается отметка, об отказе в его подписании.</w:t>
      </w:r>
    </w:p>
    <w:p w14:paraId="3A6B623A" w14:textId="77777777" w:rsidR="00407769" w:rsidRDefault="00000000" w:rsidP="00755117">
      <w:pPr>
        <w:spacing w:after="0" w:line="244" w:lineRule="auto"/>
        <w:ind w:left="20" w:right="0" w:firstLine="688"/>
        <w:jc w:val="left"/>
      </w:pPr>
      <w:r>
        <w:t>Акт о сносе составляется в трех экземплярах, один из которых вручается лицу, осуществившему самовольную постройку, второй остается у специализированной организации, третий хранится в Администрации.</w:t>
      </w:r>
    </w:p>
    <w:p w14:paraId="44A42E80" w14:textId="77777777" w:rsidR="00407769" w:rsidRDefault="00000000" w:rsidP="00755117">
      <w:pPr>
        <w:spacing w:after="0"/>
        <w:ind w:left="20" w:right="62" w:firstLine="688"/>
      </w:pPr>
      <w:r>
        <w:t>При сносе самовольной постройки обеспечиваются меры безопасности.</w:t>
      </w:r>
    </w:p>
    <w:p w14:paraId="6998BFC3" w14:textId="77777777" w:rsidR="00407769" w:rsidRDefault="00000000" w:rsidP="00755117">
      <w:pPr>
        <w:spacing w:after="0"/>
        <w:ind w:left="20" w:right="62" w:firstLine="688"/>
      </w:pPr>
      <w:r>
        <w:t>Администрация не позднее, чем за два рабочих дня до даты сноса самовольной постройки информирует органы внутренних дел (по территориальности) о сносе самовольной постройки с указанием пункта ее хранения.</w:t>
      </w:r>
    </w:p>
    <w:p w14:paraId="24017ED2" w14:textId="77777777" w:rsidR="00407769" w:rsidRDefault="00000000" w:rsidP="00755117">
      <w:pPr>
        <w:spacing w:after="0"/>
        <w:ind w:left="20" w:right="62" w:firstLine="688"/>
      </w:pPr>
      <w:r>
        <w:t>2.10. В целях обеспечения сохранности подлежащей сносу самовольной постройки производится ее вскрытие, о чем делается отметка в акте о сносе.</w:t>
      </w:r>
    </w:p>
    <w:p w14:paraId="686B161A" w14:textId="77777777" w:rsidR="00407769" w:rsidRDefault="00000000" w:rsidP="00755117">
      <w:pPr>
        <w:spacing w:after="0"/>
        <w:ind w:left="20" w:right="62" w:firstLine="688"/>
      </w:pPr>
      <w:r>
        <w:t>Вскрытие самовольной постройки производится способами, обеспечивающими максимальную сохранность объекта и отдельных его конструктивных элементов и исключающими причинение значительного ущерба имуществу. При обнаружении внутри объекта имущества в акте о сносе указывается подробное описание с указанием имеющихся на момент вскрытия дефектов и повреждений.</w:t>
      </w:r>
    </w:p>
    <w:p w14:paraId="6F3BDF26" w14:textId="77777777" w:rsidR="00407769" w:rsidRDefault="00000000" w:rsidP="00755117">
      <w:pPr>
        <w:spacing w:after="0"/>
        <w:ind w:left="20" w:right="62" w:firstLine="688"/>
      </w:pPr>
      <w:r>
        <w:t>Если при вскрытии самовольной постройки обнаружено транспортное средство, в акте о сносе указывается его подробное описание с указанием цвета, марки и государственного номера, а также результаты осмотра его внешней и внутренней частей (если транспортное средство закрыто - только его внешней части), описание имущества, находящегося в транспортном средстве (без вскрытия транспортного средства - по результатам осмотра в пределах видимости).</w:t>
      </w:r>
    </w:p>
    <w:p w14:paraId="66ECB0BC" w14:textId="77777777" w:rsidR="00407769" w:rsidRDefault="00000000" w:rsidP="00755117">
      <w:pPr>
        <w:spacing w:after="0"/>
        <w:ind w:left="20" w:right="62" w:firstLine="688"/>
      </w:pPr>
      <w:r>
        <w:t>Если при вскрытии самовольной постройки обнаружено транспортное средство или иное имущество, не позволяющее установить лицо, осуществившее самовольную постройку, и (или) собственника (владельца) имущества, Администрация в срок, установленный пунктом 2.2 настоящего Порядка, проводит работу по выявлению собственника (владельца) имущества путем направления запросов в уполномоченные органы.</w:t>
      </w:r>
    </w:p>
    <w:p w14:paraId="214506EC" w14:textId="77777777" w:rsidR="00407769" w:rsidRDefault="00000000" w:rsidP="00755117">
      <w:pPr>
        <w:spacing w:after="0"/>
        <w:ind w:left="20" w:right="62" w:firstLine="688"/>
      </w:pPr>
      <w:r>
        <w:t>В случае, если обнаруженное транспортное средство соответствует признакам брошенного, разукомплектованного, бесхозяйного транспортного средства, предусмотренным Порядком выявления, перемещения, хранения и утилизации брошенных, разукомплектованных, бесхозяйных транспортных средств на территории Карачаево-Черкесской Республики, эвакуация обнаруженного транспортного средства осуществляется в соответствии с процедурой, предусмотренной указанным Порядком.</w:t>
      </w:r>
    </w:p>
    <w:p w14:paraId="7027516A" w14:textId="77777777" w:rsidR="00407769" w:rsidRDefault="00000000" w:rsidP="00755117">
      <w:pPr>
        <w:spacing w:after="0"/>
        <w:ind w:left="20" w:right="62" w:firstLine="688"/>
      </w:pPr>
      <w:r>
        <w:t>В случае, если обнаруженное транспортное средство создает препятствия для сноса самовольной постройки, транспортное средство перемещается на специализированную стоянку временного хранения или в иное место временного хранения, определяемое уполномоченным органом.</w:t>
      </w:r>
    </w:p>
    <w:p w14:paraId="2F6B4CDD" w14:textId="77777777" w:rsidR="00407769" w:rsidRDefault="00000000" w:rsidP="00755117">
      <w:pPr>
        <w:spacing w:after="0"/>
        <w:ind w:left="20" w:right="62" w:firstLine="688"/>
      </w:pPr>
      <w:r>
        <w:t>Администрация рекомендует специальному муниципальному бюджетному учреждению по вопросам обеспечения охраны общественного порядка и безопасности (при наличии такого учреждения)/народной дружине (при наличии) обеспечить охрану общественного порядка при осуществлении демонтажа объекта и безопасности должностных лиц уполномоченного органа.</w:t>
      </w:r>
    </w:p>
    <w:p w14:paraId="42708FC7" w14:textId="77777777" w:rsidR="00407769" w:rsidRDefault="00000000" w:rsidP="00755117">
      <w:pPr>
        <w:spacing w:after="0"/>
        <w:ind w:left="20" w:right="62" w:firstLine="688"/>
      </w:pPr>
      <w:r>
        <w:t>2.11. Самовольная постройка, в случае возможности ее перемещения после сноса, или строительные материалы после сноса самовольной постройки, а также находящееся в нем имущество перемещаются на пункт временного хранения.</w:t>
      </w:r>
    </w:p>
    <w:p w14:paraId="7348A8CC" w14:textId="77777777" w:rsidR="00407769" w:rsidRDefault="00000000" w:rsidP="00755117">
      <w:pPr>
        <w:spacing w:after="0"/>
        <w:ind w:left="20" w:right="62" w:firstLine="688"/>
      </w:pPr>
      <w:r>
        <w:t>Самовольные постройки в пункте временного хранения закрываются способом, используемым до вскрытия, или сваркой.</w:t>
      </w:r>
    </w:p>
    <w:p w14:paraId="45807C57" w14:textId="77777777" w:rsidR="00407769" w:rsidRDefault="00000000" w:rsidP="00755117">
      <w:pPr>
        <w:spacing w:after="0"/>
        <w:ind w:left="20" w:right="62" w:firstLine="688"/>
      </w:pPr>
      <w:r>
        <w:t>2.12. Самовольная постройка или строительные материалы после сноса самовольной постройки, выдаются его владельцу на основании его заявления при предоставлении доказательств, подтверждающих права на соответствующую самовольную постройку, а также документов, подтверждающих возмещение затрат, понесенных Администрацией или специализированной организацией, в связи со сносом, хранением самовольной постройки, и (или) строительных материалов.</w:t>
      </w:r>
    </w:p>
    <w:p w14:paraId="6D2EF48A" w14:textId="77777777" w:rsidR="00407769" w:rsidRDefault="00000000" w:rsidP="00755117">
      <w:pPr>
        <w:spacing w:after="0" w:line="244" w:lineRule="auto"/>
        <w:ind w:left="20" w:right="0" w:firstLine="688"/>
        <w:jc w:val="left"/>
      </w:pPr>
      <w:r>
        <w:t>Имущество, находящееся в самовольной постройке, принятое на хранение, выдаются его владельцу на основании его заявления при предоставлении доказательств, подтверждающих права на соответствующее имущество.</w:t>
      </w:r>
    </w:p>
    <w:p w14:paraId="3D68314B" w14:textId="77777777" w:rsidR="00407769" w:rsidRDefault="00000000" w:rsidP="00755117">
      <w:pPr>
        <w:spacing w:after="0"/>
        <w:ind w:left="20" w:right="62" w:firstLine="688"/>
      </w:pPr>
      <w:r>
        <w:t>Возврат самовольной постройки, или строительных материалов, имущества осуществляется после проверки Администрацией или специализированной организацией достоверности указанных в заявлении сведений в срок не позднее тридцати дней со дня поступления указанного заявления.</w:t>
      </w:r>
    </w:p>
    <w:p w14:paraId="60FBD56E" w14:textId="77777777" w:rsidR="0044547B" w:rsidRDefault="00000000" w:rsidP="0044547B">
      <w:pPr>
        <w:spacing w:after="0"/>
        <w:ind w:left="20" w:right="62" w:firstLine="688"/>
      </w:pPr>
      <w:r>
        <w:t>В случае обнаружения Администрацией или специализированной организацией недостоверности указанных в заявлении сведений либо факта неполного возмещения (оплаты) указанных в настоящем пункте расходов, Администрация или специализированная организация уведомляет заявителя об отказе в возврате самовольной постройки, и (или) строительных материалов в срок не позднее тридцати дней со дня поступления указанного заявления с указанием соответствующих причин.</w:t>
      </w:r>
      <w:r w:rsidR="0044547B">
        <w:t xml:space="preserve">  </w:t>
      </w:r>
    </w:p>
    <w:p w14:paraId="366A065B" w14:textId="11FFAA4F" w:rsidR="00407769" w:rsidRDefault="00000000" w:rsidP="0044547B">
      <w:pPr>
        <w:pStyle w:val="a7"/>
        <w:numPr>
          <w:ilvl w:val="0"/>
          <w:numId w:val="7"/>
        </w:numPr>
        <w:spacing w:after="0"/>
        <w:ind w:right="62"/>
      </w:pPr>
      <w:r>
        <w:t>Заключительные положения</w:t>
      </w:r>
    </w:p>
    <w:p w14:paraId="1C82B1A5" w14:textId="2D0FA9F5" w:rsidR="00407769" w:rsidRDefault="00000000" w:rsidP="0044547B">
      <w:pPr>
        <w:pStyle w:val="a7"/>
        <w:numPr>
          <w:ilvl w:val="1"/>
          <w:numId w:val="7"/>
        </w:numPr>
        <w:spacing w:after="0"/>
        <w:ind w:left="0" w:right="0"/>
      </w:pPr>
      <w:r>
        <w:t xml:space="preserve">Администрация ежегодно обобщает информацию о сносе самовольных построек и 2 раза в год, не позднее 20 июля и 20 января, представляют ее главе Администрации </w:t>
      </w:r>
      <w:r w:rsidR="0044547B">
        <w:rPr>
          <w:szCs w:val="28"/>
        </w:rPr>
        <w:t>Медногорского городского поселения</w:t>
      </w:r>
      <w:r>
        <w:t>.</w:t>
      </w:r>
    </w:p>
    <w:p w14:paraId="5CE5BF96" w14:textId="38EFE186" w:rsidR="00407769" w:rsidRDefault="00000000" w:rsidP="0044547B">
      <w:pPr>
        <w:pStyle w:val="a7"/>
        <w:numPr>
          <w:ilvl w:val="1"/>
          <w:numId w:val="7"/>
        </w:numPr>
        <w:spacing w:after="0"/>
        <w:ind w:left="0" w:right="0"/>
      </w:pPr>
      <w:r>
        <w:t>Решения и действия должностных лиц Администрации, связанные с реализацией настоящего Порядка, могут быть обжалованы в соответствии с действующим законодательством.</w:t>
      </w:r>
    </w:p>
    <w:p w14:paraId="0F1981CA" w14:textId="77777777" w:rsidR="0044547B" w:rsidRDefault="0044547B" w:rsidP="006A5406">
      <w:pPr>
        <w:spacing w:after="0" w:line="259" w:lineRule="auto"/>
        <w:ind w:left="4536" w:right="67" w:hanging="10"/>
        <w:jc w:val="left"/>
      </w:pPr>
    </w:p>
    <w:p w14:paraId="4B4CEE88" w14:textId="77777777" w:rsidR="0044547B" w:rsidRDefault="0044547B" w:rsidP="006A5406">
      <w:pPr>
        <w:spacing w:after="0" w:line="259" w:lineRule="auto"/>
        <w:ind w:left="4536" w:right="67" w:hanging="10"/>
        <w:jc w:val="left"/>
      </w:pPr>
    </w:p>
    <w:p w14:paraId="1ADC2EA5" w14:textId="77777777" w:rsidR="0044547B" w:rsidRDefault="0044547B" w:rsidP="0044547B">
      <w:pPr>
        <w:spacing w:after="0"/>
        <w:ind w:left="20" w:right="62" w:hanging="10"/>
      </w:pPr>
    </w:p>
    <w:p w14:paraId="7F20B5DD" w14:textId="0DA2778C" w:rsidR="0044547B" w:rsidRDefault="0044547B" w:rsidP="0044547B">
      <w:pPr>
        <w:spacing w:after="0"/>
        <w:ind w:left="20" w:right="62" w:hanging="10"/>
      </w:pPr>
      <w:r>
        <w:t>Заместитель Главы местной администрации</w:t>
      </w:r>
    </w:p>
    <w:p w14:paraId="645B0802" w14:textId="2130F500" w:rsidR="0044547B" w:rsidRDefault="0044547B" w:rsidP="0044547B">
      <w:pPr>
        <w:spacing w:after="0"/>
        <w:ind w:left="20" w:right="62" w:hanging="10"/>
      </w:pPr>
      <w:r>
        <w:rPr>
          <w:szCs w:val="28"/>
        </w:rPr>
        <w:t>Медногорского городского поселения                                               Г.Н. Байрамукова</w:t>
      </w:r>
    </w:p>
    <w:p w14:paraId="54A39028" w14:textId="77777777" w:rsidR="0044547B" w:rsidRDefault="0044547B">
      <w:pPr>
        <w:spacing w:after="160" w:line="259" w:lineRule="auto"/>
        <w:ind w:right="0" w:firstLine="0"/>
        <w:jc w:val="left"/>
      </w:pPr>
      <w:r>
        <w:br w:type="page"/>
      </w:r>
    </w:p>
    <w:p w14:paraId="2F283077" w14:textId="77777777" w:rsidR="0044547B" w:rsidRDefault="0044547B" w:rsidP="0044547B">
      <w:pPr>
        <w:spacing w:after="0"/>
        <w:ind w:left="4536" w:right="62" w:hanging="10"/>
      </w:pPr>
      <w:r>
        <w:t xml:space="preserve">Приложение </w:t>
      </w:r>
    </w:p>
    <w:p w14:paraId="7E6E30C3" w14:textId="712B8F5F" w:rsidR="0044547B" w:rsidRDefault="0044547B" w:rsidP="0044547B">
      <w:pPr>
        <w:spacing w:after="0"/>
        <w:ind w:left="4536" w:right="62" w:hanging="10"/>
      </w:pPr>
      <w:r>
        <w:t>к Порядку сноса самовольных построек, являющихся объектами капитального строительства на территории сельского (городского) поселения</w:t>
      </w:r>
    </w:p>
    <w:p w14:paraId="748E1F8E" w14:textId="77777777" w:rsidR="00371127" w:rsidRDefault="00371127" w:rsidP="0044547B">
      <w:pPr>
        <w:spacing w:after="0" w:line="259" w:lineRule="auto"/>
        <w:ind w:left="20" w:right="67" w:hanging="10"/>
      </w:pPr>
    </w:p>
    <w:p w14:paraId="1D82C611" w14:textId="77777777" w:rsidR="00371127" w:rsidRDefault="00371127" w:rsidP="006A5406">
      <w:pPr>
        <w:spacing w:after="0" w:line="259" w:lineRule="auto"/>
        <w:ind w:left="20" w:right="67" w:hanging="10"/>
        <w:jc w:val="center"/>
      </w:pPr>
    </w:p>
    <w:p w14:paraId="2E1015D5" w14:textId="0B5D834D" w:rsidR="00407769" w:rsidRDefault="00000000" w:rsidP="006A5406">
      <w:pPr>
        <w:spacing w:after="0" w:line="259" w:lineRule="auto"/>
        <w:ind w:left="20" w:right="67" w:hanging="10"/>
        <w:jc w:val="center"/>
      </w:pPr>
      <w:r>
        <w:t>АКТ</w:t>
      </w:r>
    </w:p>
    <w:p w14:paraId="3A225942" w14:textId="77777777" w:rsidR="00407769" w:rsidRDefault="00000000" w:rsidP="006A5406">
      <w:pPr>
        <w:spacing w:after="0" w:line="259" w:lineRule="auto"/>
        <w:ind w:left="20" w:hanging="10"/>
        <w:jc w:val="center"/>
      </w:pPr>
      <w:r>
        <w:t>О СНОСЕ САМОВОЛЬНОЙ ПОСТРОЙКИ</w:t>
      </w:r>
    </w:p>
    <w:p w14:paraId="52C6FA63" w14:textId="77777777" w:rsidR="00407769" w:rsidRDefault="00000000" w:rsidP="006A5406">
      <w:pPr>
        <w:spacing w:after="0" w:line="259" w:lineRule="auto"/>
        <w:ind w:left="20" w:right="0" w:hanging="10"/>
        <w:jc w:val="center"/>
      </w:pPr>
      <w:r>
        <w:t>20</w:t>
      </w:r>
      <w:r>
        <w:rPr>
          <w:noProof/>
        </w:rPr>
        <w:drawing>
          <wp:inline distT="0" distB="0" distL="0" distR="0" wp14:anchorId="49F677D9" wp14:editId="0F609F25">
            <wp:extent cx="103632" cy="91466"/>
            <wp:effectExtent l="0" t="0" r="0" b="0"/>
            <wp:docPr id="27337" name="Picture 27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7" name="Picture 273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97C2" w14:textId="7225AEC0" w:rsidR="00407769" w:rsidRDefault="00A31B56" w:rsidP="00A31B56">
      <w:pPr>
        <w:spacing w:after="0" w:line="259" w:lineRule="auto"/>
        <w:ind w:left="20" w:right="0" w:firstLine="688"/>
        <w:jc w:val="left"/>
      </w:pPr>
      <w:r>
        <w:t xml:space="preserve">Пгт. Медногорский                                        «____»__________20__ г. </w:t>
      </w:r>
    </w:p>
    <w:p w14:paraId="51DE8FA3" w14:textId="77777777" w:rsidR="0044547B" w:rsidRDefault="0044547B" w:rsidP="006A5406">
      <w:pPr>
        <w:spacing w:after="0"/>
        <w:ind w:left="20" w:right="62" w:hanging="10"/>
      </w:pPr>
    </w:p>
    <w:p w14:paraId="7E4AC79D" w14:textId="4145C60A" w:rsidR="00407769" w:rsidRDefault="00000000" w:rsidP="00A31B56">
      <w:pPr>
        <w:spacing w:after="0"/>
        <w:ind w:left="20" w:right="62" w:firstLine="688"/>
      </w:pPr>
      <w:r>
        <w:t xml:space="preserve">Настоящий акт составлен о том, что на основании распоряжения Администрации </w:t>
      </w:r>
      <w:r w:rsidR="00A31B56">
        <w:rPr>
          <w:szCs w:val="28"/>
        </w:rPr>
        <w:t>Медногорского городского поселения</w:t>
      </w:r>
      <w:r>
        <w:t xml:space="preserve"> Урупского муниципального района от </w:t>
      </w:r>
      <w:r w:rsidR="00A31B56">
        <w:t xml:space="preserve">«_____» ___________20__ г. №______, </w:t>
      </w:r>
      <w:r>
        <w:t>произведен снос самовольной постройки</w:t>
      </w:r>
    </w:p>
    <w:p w14:paraId="127D092B" w14:textId="3CDEB821" w:rsidR="00A31B56" w:rsidRDefault="00A31B56" w:rsidP="00A31B56">
      <w:pPr>
        <w:spacing w:after="0"/>
        <w:ind w:right="62" w:firstLine="0"/>
      </w:pPr>
      <w:r>
        <w:t>______________________________________________________________________</w:t>
      </w:r>
    </w:p>
    <w:p w14:paraId="373A802F" w14:textId="77777777" w:rsidR="00407769" w:rsidRDefault="00000000" w:rsidP="00A31B56">
      <w:pPr>
        <w:spacing w:after="0" w:line="243" w:lineRule="auto"/>
        <w:ind w:left="20" w:right="-1" w:hanging="10"/>
        <w:jc w:val="center"/>
      </w:pPr>
      <w:r>
        <w:rPr>
          <w:sz w:val="24"/>
        </w:rPr>
        <w:t>(указываются вид и полное описание: строительный материал, цвет, размер, т.д.)</w:t>
      </w:r>
    </w:p>
    <w:p w14:paraId="1C1C9D5D" w14:textId="77777777" w:rsidR="00A31B56" w:rsidRDefault="00A31B56" w:rsidP="006A5406">
      <w:pPr>
        <w:spacing w:after="0"/>
        <w:ind w:left="20" w:right="62" w:hanging="10"/>
      </w:pPr>
    </w:p>
    <w:p w14:paraId="5A5468BC" w14:textId="38C49A8F" w:rsidR="00407769" w:rsidRDefault="00A31B56" w:rsidP="00A31B56">
      <w:pPr>
        <w:spacing w:after="0"/>
        <w:ind w:left="20" w:right="62" w:firstLine="0"/>
      </w:pPr>
      <w:r>
        <w:t>Р</w:t>
      </w:r>
      <w:r w:rsidR="00000000">
        <w:t>асположенной</w:t>
      </w:r>
      <w:r>
        <w:t xml:space="preserve"> ________________________________________________________</w:t>
      </w:r>
    </w:p>
    <w:p w14:paraId="0EA6F171" w14:textId="5BE8B748" w:rsidR="00A31B56" w:rsidRDefault="00A31B56" w:rsidP="006A5406">
      <w:pPr>
        <w:spacing w:after="0"/>
        <w:ind w:left="20" w:right="62" w:hanging="10"/>
      </w:pPr>
      <w:r>
        <w:t>______________________________________________________________________</w:t>
      </w:r>
    </w:p>
    <w:p w14:paraId="6535A306" w14:textId="77777777" w:rsidR="00407769" w:rsidRDefault="00000000" w:rsidP="00A31B56">
      <w:pPr>
        <w:spacing w:after="0" w:line="252" w:lineRule="auto"/>
        <w:ind w:left="20" w:right="-1" w:hanging="10"/>
        <w:jc w:val="center"/>
      </w:pPr>
      <w:r>
        <w:rPr>
          <w:sz w:val="22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14:paraId="55BBFE83" w14:textId="339840FC" w:rsidR="00407769" w:rsidRDefault="00000000" w:rsidP="00A31B56">
      <w:pPr>
        <w:spacing w:after="0"/>
        <w:ind w:left="20" w:right="62" w:firstLine="688"/>
      </w:pPr>
      <w:r>
        <w:t>Произведено вскрытие самовольной постройки работниками организации, уполномоченной произвести снос, в присутствии</w:t>
      </w:r>
      <w:r w:rsidR="00A31B56">
        <w:t xml:space="preserve"> ____________________________</w:t>
      </w:r>
    </w:p>
    <w:p w14:paraId="281FBF8F" w14:textId="11911227" w:rsidR="00407769" w:rsidRDefault="00A31B56" w:rsidP="006A5406">
      <w:pPr>
        <w:spacing w:after="0" w:line="259" w:lineRule="auto"/>
        <w:ind w:left="20" w:right="0" w:hanging="10"/>
        <w:jc w:val="left"/>
      </w:pPr>
      <w:r>
        <w:t>______________________________________________________________________</w:t>
      </w:r>
    </w:p>
    <w:p w14:paraId="075B8E19" w14:textId="273EF026" w:rsidR="00A31B56" w:rsidRDefault="00A31B56" w:rsidP="006A5406">
      <w:pPr>
        <w:spacing w:after="0" w:line="259" w:lineRule="auto"/>
        <w:ind w:left="20" w:right="0" w:hanging="10"/>
        <w:jc w:val="left"/>
      </w:pPr>
      <w:r>
        <w:t>______________________________________________________________________</w:t>
      </w:r>
    </w:p>
    <w:p w14:paraId="65048DDD" w14:textId="2B8E082D" w:rsidR="00407769" w:rsidRDefault="00407769" w:rsidP="006A5406">
      <w:pPr>
        <w:spacing w:after="0" w:line="259" w:lineRule="auto"/>
        <w:ind w:left="20" w:right="0" w:hanging="10"/>
        <w:jc w:val="left"/>
      </w:pPr>
    </w:p>
    <w:p w14:paraId="445D11E3" w14:textId="273621F8" w:rsidR="00A31B56" w:rsidRDefault="00000000" w:rsidP="00A31B56">
      <w:pPr>
        <w:spacing w:after="0"/>
        <w:ind w:left="20" w:right="62" w:firstLine="688"/>
      </w:pPr>
      <w:r>
        <w:t>При вскрытии самовольной постройки составлена опись находящегося в ней имущества и сделаны фотографии с использованием технических средств</w:t>
      </w:r>
      <w:r w:rsidR="00A31B56">
        <w:t>_______.</w:t>
      </w:r>
    </w:p>
    <w:p w14:paraId="31201DAE" w14:textId="56CB879B" w:rsidR="00407769" w:rsidRDefault="00000000" w:rsidP="00A31B56">
      <w:pPr>
        <w:spacing w:after="0"/>
        <w:ind w:left="20" w:right="62" w:firstLine="0"/>
      </w:pPr>
      <w:r>
        <w:t>Опись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сносу, прилагается на</w:t>
      </w:r>
      <w:r w:rsidR="00A31B56">
        <w:t xml:space="preserve"> ______</w:t>
      </w:r>
      <w:r>
        <w:t xml:space="preserve"> листе(ах).</w:t>
      </w:r>
    </w:p>
    <w:p w14:paraId="2999270D" w14:textId="77777777" w:rsidR="00407769" w:rsidRDefault="00000000" w:rsidP="00A31B56">
      <w:pPr>
        <w:spacing w:after="0"/>
        <w:ind w:left="20" w:right="62" w:firstLine="688"/>
      </w:pPr>
      <w:r>
        <w:t>Имущество, находившееся в самовольной постройке, в том числе имущество, расположенное на земельном участке (строительная техника, строительные материалы и т.п.), а также образованное в результате работ по сносу, вывезено на временное место хранения по адресу:</w:t>
      </w:r>
    </w:p>
    <w:p w14:paraId="6F087616" w14:textId="24201BC0" w:rsidR="00A31B56" w:rsidRDefault="00A31B56" w:rsidP="00A31B56">
      <w:pPr>
        <w:spacing w:after="0"/>
        <w:ind w:right="62" w:firstLine="0"/>
      </w:pPr>
      <w:r>
        <w:t>______________________________________________________________________</w:t>
      </w:r>
    </w:p>
    <w:p w14:paraId="75006A8D" w14:textId="77777777" w:rsidR="00407769" w:rsidRDefault="00000000" w:rsidP="00A31B56">
      <w:pPr>
        <w:spacing w:after="0" w:line="252" w:lineRule="auto"/>
        <w:ind w:left="20" w:right="62" w:hanging="10"/>
        <w:jc w:val="center"/>
        <w:rPr>
          <w:sz w:val="22"/>
        </w:rPr>
      </w:pPr>
      <w:r>
        <w:rPr>
          <w:sz w:val="22"/>
        </w:rPr>
        <w:t>(место нахождения специализированной площадки)</w:t>
      </w:r>
    </w:p>
    <w:p w14:paraId="59748023" w14:textId="6F93EC32" w:rsidR="00A31B56" w:rsidRDefault="00A31B56" w:rsidP="00A31B56">
      <w:pPr>
        <w:spacing w:after="0" w:line="252" w:lineRule="auto"/>
        <w:ind w:left="20" w:right="62" w:hanging="10"/>
      </w:pPr>
      <w:r>
        <w:t>______________________________________________________________________</w:t>
      </w:r>
    </w:p>
    <w:p w14:paraId="48A2627C" w14:textId="77777777" w:rsidR="00407769" w:rsidRDefault="00000000" w:rsidP="00A31B56">
      <w:pPr>
        <w:spacing w:after="0" w:line="252" w:lineRule="auto"/>
        <w:ind w:right="62" w:firstLine="0"/>
        <w:jc w:val="center"/>
        <w:rPr>
          <w:sz w:val="22"/>
        </w:rPr>
      </w:pPr>
      <w:r>
        <w:rPr>
          <w:sz w:val="22"/>
        </w:rPr>
        <w:t>(должность, Ф.И.О., подпись)</w:t>
      </w:r>
    </w:p>
    <w:p w14:paraId="57E18DB0" w14:textId="4E0AFE26" w:rsidR="00A31B56" w:rsidRPr="00A31B56" w:rsidRDefault="00A31B56" w:rsidP="00A31B56">
      <w:pPr>
        <w:spacing w:after="0" w:line="252" w:lineRule="auto"/>
        <w:ind w:right="62" w:firstLine="0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14:paraId="2584F822" w14:textId="77777777" w:rsidR="00407769" w:rsidRDefault="00000000" w:rsidP="00A31B56">
      <w:pPr>
        <w:spacing w:after="0" w:line="252" w:lineRule="auto"/>
        <w:ind w:left="20" w:right="-1" w:hanging="10"/>
        <w:jc w:val="center"/>
      </w:pPr>
      <w:r>
        <w:rPr>
          <w:sz w:val="22"/>
        </w:rPr>
        <w:t>(должность, Ф.И.О., подпись)</w:t>
      </w:r>
    </w:p>
    <w:sectPr w:rsidR="00407769" w:rsidSect="0049143B">
      <w:headerReference w:type="first" r:id="rId8"/>
      <w:pgSz w:w="12240" w:h="16848"/>
      <w:pgMar w:top="709" w:right="758" w:bottom="1203" w:left="1560" w:header="6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1ECB" w14:textId="77777777" w:rsidR="0049143B" w:rsidRDefault="0049143B">
      <w:pPr>
        <w:spacing w:after="0" w:line="240" w:lineRule="auto"/>
      </w:pPr>
      <w:r>
        <w:separator/>
      </w:r>
    </w:p>
  </w:endnote>
  <w:endnote w:type="continuationSeparator" w:id="0">
    <w:p w14:paraId="31E07B51" w14:textId="77777777" w:rsidR="0049143B" w:rsidRDefault="004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851B" w14:textId="77777777" w:rsidR="0049143B" w:rsidRDefault="0049143B">
      <w:pPr>
        <w:spacing w:after="0" w:line="240" w:lineRule="auto"/>
      </w:pPr>
      <w:r>
        <w:separator/>
      </w:r>
    </w:p>
  </w:footnote>
  <w:footnote w:type="continuationSeparator" w:id="0">
    <w:p w14:paraId="4FE5B78D" w14:textId="77777777" w:rsidR="0049143B" w:rsidRDefault="0049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1BC9" w14:textId="77777777" w:rsidR="00407769" w:rsidRDefault="00000000">
    <w:pPr>
      <w:spacing w:after="0" w:line="259" w:lineRule="auto"/>
      <w:ind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963"/>
    <w:multiLevelType w:val="multilevel"/>
    <w:tmpl w:val="49ACA4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9D6330A"/>
    <w:multiLevelType w:val="multilevel"/>
    <w:tmpl w:val="6B44A7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D3814"/>
    <w:multiLevelType w:val="hybridMultilevel"/>
    <w:tmpl w:val="506C9752"/>
    <w:lvl w:ilvl="0" w:tplc="AABEC66C">
      <w:start w:val="4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4CB1C">
      <w:start w:val="1"/>
      <w:numFmt w:val="lowerLetter"/>
      <w:lvlText w:val="%2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EAF58">
      <w:start w:val="1"/>
      <w:numFmt w:val="lowerRoman"/>
      <w:lvlText w:val="%3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A7FFC">
      <w:start w:val="1"/>
      <w:numFmt w:val="decimal"/>
      <w:lvlText w:val="%4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49914">
      <w:start w:val="1"/>
      <w:numFmt w:val="lowerLetter"/>
      <w:lvlText w:val="%5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C22808">
      <w:start w:val="1"/>
      <w:numFmt w:val="lowerRoman"/>
      <w:lvlText w:val="%6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6BFE6">
      <w:start w:val="1"/>
      <w:numFmt w:val="decimal"/>
      <w:lvlText w:val="%7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03B4">
      <w:start w:val="1"/>
      <w:numFmt w:val="lowerLetter"/>
      <w:lvlText w:val="%8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69B6A">
      <w:start w:val="1"/>
      <w:numFmt w:val="lowerRoman"/>
      <w:lvlText w:val="%9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74528F"/>
    <w:multiLevelType w:val="multilevel"/>
    <w:tmpl w:val="DAC8E370"/>
    <w:lvl w:ilvl="0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225FF6"/>
    <w:multiLevelType w:val="multilevel"/>
    <w:tmpl w:val="3EF238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D8693C"/>
    <w:multiLevelType w:val="hybridMultilevel"/>
    <w:tmpl w:val="084A679C"/>
    <w:lvl w:ilvl="0" w:tplc="63EA743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0B626">
      <w:start w:val="1"/>
      <w:numFmt w:val="lowerLetter"/>
      <w:lvlText w:val="%2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0302A">
      <w:start w:val="1"/>
      <w:numFmt w:val="lowerRoman"/>
      <w:lvlText w:val="%3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5E04B0">
      <w:start w:val="1"/>
      <w:numFmt w:val="decimal"/>
      <w:lvlText w:val="%4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B84B32">
      <w:start w:val="1"/>
      <w:numFmt w:val="lowerLetter"/>
      <w:lvlText w:val="%5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EFC18">
      <w:start w:val="1"/>
      <w:numFmt w:val="lowerRoman"/>
      <w:lvlText w:val="%6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CAA6E">
      <w:start w:val="1"/>
      <w:numFmt w:val="decimal"/>
      <w:lvlText w:val="%7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86490">
      <w:start w:val="1"/>
      <w:numFmt w:val="lowerLetter"/>
      <w:lvlText w:val="%8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EDDB8">
      <w:start w:val="1"/>
      <w:numFmt w:val="lowerRoman"/>
      <w:lvlText w:val="%9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287BB9"/>
    <w:multiLevelType w:val="hybridMultilevel"/>
    <w:tmpl w:val="92184A60"/>
    <w:lvl w:ilvl="0" w:tplc="C2086350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44044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09320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2135E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A2628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C8B2A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445FE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00DD24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80664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B91279"/>
    <w:multiLevelType w:val="multilevel"/>
    <w:tmpl w:val="A2FABC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2160"/>
      </w:pPr>
      <w:rPr>
        <w:rFonts w:hint="default"/>
      </w:rPr>
    </w:lvl>
  </w:abstractNum>
  <w:abstractNum w:abstractNumId="8" w15:restartNumberingAfterBreak="0">
    <w:nsid w:val="78164616"/>
    <w:multiLevelType w:val="multilevel"/>
    <w:tmpl w:val="E8B05342"/>
    <w:lvl w:ilvl="0">
      <w:start w:val="3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3519106">
    <w:abstractNumId w:val="6"/>
  </w:num>
  <w:num w:numId="2" w16cid:durableId="672491712">
    <w:abstractNumId w:val="2"/>
  </w:num>
  <w:num w:numId="3" w16cid:durableId="1302732868">
    <w:abstractNumId w:val="1"/>
  </w:num>
  <w:num w:numId="4" w16cid:durableId="1850564542">
    <w:abstractNumId w:val="4"/>
  </w:num>
  <w:num w:numId="5" w16cid:durableId="418256345">
    <w:abstractNumId w:val="5"/>
  </w:num>
  <w:num w:numId="6" w16cid:durableId="834808921">
    <w:abstractNumId w:val="3"/>
  </w:num>
  <w:num w:numId="7" w16cid:durableId="627012769">
    <w:abstractNumId w:val="8"/>
  </w:num>
  <w:num w:numId="8" w16cid:durableId="1550603339">
    <w:abstractNumId w:val="7"/>
  </w:num>
  <w:num w:numId="9" w16cid:durableId="167834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69"/>
    <w:rsid w:val="00371127"/>
    <w:rsid w:val="00407769"/>
    <w:rsid w:val="0044547B"/>
    <w:rsid w:val="0049143B"/>
    <w:rsid w:val="00581444"/>
    <w:rsid w:val="006A5406"/>
    <w:rsid w:val="00755117"/>
    <w:rsid w:val="00A31B56"/>
    <w:rsid w:val="00AA51C3"/>
    <w:rsid w:val="00F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EC67"/>
  <w15:docId w15:val="{AC408A8E-7044-4DB3-81AD-D562695A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3" w:lineRule="auto"/>
      <w:ind w:right="58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44" w:line="216" w:lineRule="auto"/>
      <w:ind w:left="3831" w:right="3278" w:hanging="26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footer"/>
    <w:basedOn w:val="a"/>
    <w:link w:val="a4"/>
    <w:uiPriority w:val="99"/>
    <w:unhideWhenUsed/>
    <w:rsid w:val="0037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11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37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127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6A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Байрамукова</dc:creator>
  <cp:keywords/>
  <cp:lastModifiedBy>Галина Байрамукова</cp:lastModifiedBy>
  <cp:revision>3</cp:revision>
  <dcterms:created xsi:type="dcterms:W3CDTF">2024-04-25T13:47:00Z</dcterms:created>
  <dcterms:modified xsi:type="dcterms:W3CDTF">2024-04-25T14:37:00Z</dcterms:modified>
</cp:coreProperties>
</file>