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E0E8" w14:textId="77777777" w:rsidR="000F1CCA" w:rsidRPr="008960CE" w:rsidRDefault="000F1CCA" w:rsidP="000F1CCA">
      <w:pPr>
        <w:shd w:val="clear" w:color="auto" w:fill="FFFFFF"/>
        <w:spacing w:after="0" w:line="276" w:lineRule="auto"/>
        <w:jc w:val="center"/>
        <w:rPr>
          <w:rFonts w:ascii="Times New Roman" w:hAnsi="Times New Roman" w:cs="Times New Roman"/>
          <w:sz w:val="28"/>
          <w:szCs w:val="28"/>
        </w:rPr>
      </w:pPr>
      <w:r w:rsidRPr="008960CE">
        <w:rPr>
          <w:rFonts w:ascii="Times New Roman" w:hAnsi="Times New Roman" w:cs="Times New Roman"/>
          <w:sz w:val="28"/>
          <w:szCs w:val="28"/>
        </w:rPr>
        <w:t>РОССИЙСКАЯ ФЕДЕРАЦИЯ</w:t>
      </w:r>
    </w:p>
    <w:p w14:paraId="66A3F3C2" w14:textId="14BBEA21" w:rsidR="00114058" w:rsidRPr="008960CE"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КАРАЧАЕВО-ЧЕРКЕССКАЯ РЕСПУБЛИКА</w:t>
      </w:r>
    </w:p>
    <w:p w14:paraId="3ACB3B2F" w14:textId="77777777" w:rsidR="00114058" w:rsidRPr="008960CE"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УРУПСКИЙ МУНИЦИПАЛЬНЫЙ РАЙОН </w:t>
      </w:r>
    </w:p>
    <w:p w14:paraId="21AA4E85" w14:textId="77777777" w:rsidR="00114058" w:rsidRPr="008960CE"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СОВЕТ МЕДНОГОРСКОГО ГОРОДСКОГО ПОСЕЛЕНИЯ</w:t>
      </w:r>
    </w:p>
    <w:p w14:paraId="1D9312FE" w14:textId="77777777" w:rsidR="00114058" w:rsidRPr="008960CE"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ШЕСТОГО СОЗЫВА</w:t>
      </w:r>
    </w:p>
    <w:p w14:paraId="2E4C6979" w14:textId="77777777" w:rsidR="00114058" w:rsidRPr="008960CE" w:rsidRDefault="00114058" w:rsidP="009B30A3">
      <w:pPr>
        <w:shd w:val="clear" w:color="auto" w:fill="FFFFFF"/>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РЕШЕНИЕ</w:t>
      </w:r>
    </w:p>
    <w:p w14:paraId="44772092" w14:textId="77777777" w:rsidR="00114058" w:rsidRPr="008960CE" w:rsidRDefault="00114058" w:rsidP="009B30A3">
      <w:pPr>
        <w:shd w:val="clear" w:color="auto" w:fill="FFFFFF"/>
        <w:spacing w:after="0" w:line="276" w:lineRule="auto"/>
        <w:ind w:firstLine="709"/>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20"/>
        <w:gridCol w:w="3140"/>
        <w:gridCol w:w="2060"/>
        <w:gridCol w:w="611"/>
      </w:tblGrid>
      <w:tr w:rsidR="00114058" w:rsidRPr="008960CE" w14:paraId="79305924" w14:textId="77777777" w:rsidTr="00CD5894">
        <w:trPr>
          <w:trHeight w:val="325"/>
        </w:trPr>
        <w:tc>
          <w:tcPr>
            <w:tcW w:w="3120" w:type="dxa"/>
            <w:hideMark/>
          </w:tcPr>
          <w:p w14:paraId="2929642C" w14:textId="22B2D70A" w:rsidR="00114058" w:rsidRPr="008960CE" w:rsidRDefault="00D27BBC" w:rsidP="009B30A3">
            <w:pPr>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06</w:t>
            </w:r>
            <w:r w:rsidR="00114058" w:rsidRPr="008960CE">
              <w:rPr>
                <w:rFonts w:ascii="Times New Roman" w:eastAsia="Times New Roman" w:hAnsi="Times New Roman" w:cs="Times New Roman"/>
                <w:color w:val="000000"/>
                <w:sz w:val="28"/>
                <w:szCs w:val="28"/>
                <w:lang w:eastAsia="ru-RU"/>
              </w:rPr>
              <w:t>.</w:t>
            </w:r>
            <w:r w:rsidR="00CD5894" w:rsidRPr="008960CE">
              <w:rPr>
                <w:rFonts w:ascii="Times New Roman" w:eastAsia="Times New Roman" w:hAnsi="Times New Roman" w:cs="Times New Roman"/>
                <w:color w:val="000000"/>
                <w:sz w:val="28"/>
                <w:szCs w:val="28"/>
                <w:lang w:eastAsia="ru-RU"/>
              </w:rPr>
              <w:t>0</w:t>
            </w:r>
            <w:r w:rsidRPr="008960CE">
              <w:rPr>
                <w:rFonts w:ascii="Times New Roman" w:eastAsia="Times New Roman" w:hAnsi="Times New Roman" w:cs="Times New Roman"/>
                <w:color w:val="000000"/>
                <w:sz w:val="28"/>
                <w:szCs w:val="28"/>
                <w:lang w:eastAsia="ru-RU"/>
              </w:rPr>
              <w:t>2</w:t>
            </w:r>
            <w:r w:rsidR="00114058" w:rsidRPr="008960CE">
              <w:rPr>
                <w:rFonts w:ascii="Times New Roman" w:eastAsia="Times New Roman" w:hAnsi="Times New Roman" w:cs="Times New Roman"/>
                <w:color w:val="000000"/>
                <w:sz w:val="28"/>
                <w:szCs w:val="28"/>
                <w:lang w:eastAsia="ru-RU"/>
              </w:rPr>
              <w:t>.202</w:t>
            </w:r>
            <w:r w:rsidR="00CD5894" w:rsidRPr="008960CE">
              <w:rPr>
                <w:rFonts w:ascii="Times New Roman" w:eastAsia="Times New Roman" w:hAnsi="Times New Roman" w:cs="Times New Roman"/>
                <w:color w:val="000000"/>
                <w:sz w:val="28"/>
                <w:szCs w:val="28"/>
                <w:lang w:eastAsia="ru-RU"/>
              </w:rPr>
              <w:t>5</w:t>
            </w:r>
          </w:p>
        </w:tc>
        <w:tc>
          <w:tcPr>
            <w:tcW w:w="3140" w:type="dxa"/>
            <w:hideMark/>
          </w:tcPr>
          <w:p w14:paraId="33F4AB60" w14:textId="77777777" w:rsidR="00114058" w:rsidRPr="008960CE" w:rsidRDefault="00114058" w:rsidP="009B30A3">
            <w:pPr>
              <w:spacing w:after="0" w:line="276" w:lineRule="auto"/>
              <w:jc w:val="center"/>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пос. </w:t>
            </w:r>
            <w:proofErr w:type="spellStart"/>
            <w:r w:rsidRPr="008960CE">
              <w:rPr>
                <w:rFonts w:ascii="Times New Roman" w:eastAsia="Times New Roman" w:hAnsi="Times New Roman" w:cs="Times New Roman"/>
                <w:color w:val="000000"/>
                <w:sz w:val="28"/>
                <w:szCs w:val="28"/>
                <w:lang w:eastAsia="ru-RU"/>
              </w:rPr>
              <w:t>Медногорский</w:t>
            </w:r>
            <w:proofErr w:type="spellEnd"/>
          </w:p>
        </w:tc>
        <w:tc>
          <w:tcPr>
            <w:tcW w:w="2060" w:type="dxa"/>
            <w:hideMark/>
          </w:tcPr>
          <w:p w14:paraId="4C5F4EFA" w14:textId="77777777" w:rsidR="00114058" w:rsidRPr="008960CE" w:rsidRDefault="00114058" w:rsidP="009B30A3">
            <w:pPr>
              <w:spacing w:after="0" w:line="276" w:lineRule="auto"/>
              <w:jc w:val="right"/>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w:t>
            </w:r>
          </w:p>
        </w:tc>
        <w:tc>
          <w:tcPr>
            <w:tcW w:w="611" w:type="dxa"/>
            <w:tcBorders>
              <w:top w:val="nil"/>
              <w:left w:val="nil"/>
              <w:bottom w:val="single" w:sz="4" w:space="0" w:color="auto"/>
              <w:right w:val="nil"/>
            </w:tcBorders>
          </w:tcPr>
          <w:p w14:paraId="7F65A322" w14:textId="61A41D7F" w:rsidR="00114058" w:rsidRPr="008960CE" w:rsidRDefault="00CD5894" w:rsidP="00CD5894">
            <w:pPr>
              <w:spacing w:after="0" w:line="276" w:lineRule="auto"/>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3</w:t>
            </w:r>
          </w:p>
        </w:tc>
      </w:tr>
    </w:tbl>
    <w:p w14:paraId="4ED8BBC7" w14:textId="77777777" w:rsidR="00114058" w:rsidRPr="008960CE" w:rsidRDefault="00114058" w:rsidP="009B30A3">
      <w:pPr>
        <w:shd w:val="clear" w:color="auto" w:fill="FFFFFF"/>
        <w:spacing w:after="0" w:line="276" w:lineRule="auto"/>
        <w:rPr>
          <w:rFonts w:ascii="Times New Roman" w:eastAsia="Times New Roman" w:hAnsi="Times New Roman" w:cs="Times New Roman"/>
          <w:color w:val="000000"/>
          <w:sz w:val="28"/>
          <w:szCs w:val="28"/>
          <w:lang w:eastAsia="ru-RU"/>
        </w:rPr>
      </w:pPr>
    </w:p>
    <w:p w14:paraId="6BA8AB50" w14:textId="0C25EB6F" w:rsidR="00114058" w:rsidRPr="008960CE" w:rsidRDefault="00114058" w:rsidP="009B30A3">
      <w:pPr>
        <w:shd w:val="clear" w:color="auto" w:fill="FFFFFF"/>
        <w:spacing w:after="0" w:line="276" w:lineRule="auto"/>
        <w:ind w:right="3685"/>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О внесении изменений и дополнений в Устав </w:t>
      </w:r>
      <w:proofErr w:type="spellStart"/>
      <w:r w:rsidRPr="008960CE">
        <w:rPr>
          <w:rFonts w:ascii="Times New Roman" w:eastAsia="Times New Roman" w:hAnsi="Times New Roman" w:cs="Times New Roman"/>
          <w:color w:val="000000"/>
          <w:sz w:val="28"/>
          <w:szCs w:val="28"/>
          <w:lang w:eastAsia="ru-RU"/>
        </w:rPr>
        <w:t>Медногорского</w:t>
      </w:r>
      <w:proofErr w:type="spellEnd"/>
      <w:r w:rsidRPr="008960CE">
        <w:rPr>
          <w:rFonts w:ascii="Times New Roman" w:eastAsia="Times New Roman" w:hAnsi="Times New Roman" w:cs="Times New Roman"/>
          <w:color w:val="000000"/>
          <w:sz w:val="28"/>
          <w:szCs w:val="28"/>
          <w:lang w:eastAsia="ru-RU"/>
        </w:rPr>
        <w:t xml:space="preserve"> городского поселения Урупского муниципального района Карачаево-Черкесской Республики</w:t>
      </w:r>
    </w:p>
    <w:p w14:paraId="40C11D17" w14:textId="77777777" w:rsidR="00114058" w:rsidRPr="008960CE"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 </w:t>
      </w:r>
    </w:p>
    <w:p w14:paraId="4B85CD1A" w14:textId="77777777" w:rsidR="00114058" w:rsidRPr="008960CE"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p>
    <w:p w14:paraId="671A3ECD" w14:textId="15BCC05D" w:rsidR="00114058" w:rsidRPr="008960CE"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В целях приведения Устава </w:t>
      </w:r>
      <w:proofErr w:type="spellStart"/>
      <w:r w:rsidRPr="008960CE">
        <w:rPr>
          <w:rFonts w:ascii="Times New Roman" w:eastAsia="Times New Roman" w:hAnsi="Times New Roman" w:cs="Times New Roman"/>
          <w:color w:val="000000"/>
          <w:sz w:val="28"/>
          <w:szCs w:val="28"/>
          <w:lang w:eastAsia="ru-RU"/>
        </w:rPr>
        <w:t>Медногорского</w:t>
      </w:r>
      <w:proofErr w:type="spellEnd"/>
      <w:r w:rsidRPr="008960CE">
        <w:rPr>
          <w:rFonts w:ascii="Times New Roman" w:eastAsia="Times New Roman" w:hAnsi="Times New Roman" w:cs="Times New Roman"/>
          <w:color w:val="000000"/>
          <w:sz w:val="28"/>
          <w:szCs w:val="28"/>
          <w:lang w:eastAsia="ru-RU"/>
        </w:rPr>
        <w:t xml:space="preserve"> городского поселения Урупского муниципального района Карачаево-Черкесской Республики в соответствие с действующим законодательством Российской Федерации, на основании статьи 46 Устава </w:t>
      </w:r>
      <w:proofErr w:type="spellStart"/>
      <w:r w:rsidRPr="008960CE">
        <w:rPr>
          <w:rFonts w:ascii="Times New Roman" w:eastAsia="Times New Roman" w:hAnsi="Times New Roman" w:cs="Times New Roman"/>
          <w:color w:val="000000"/>
          <w:sz w:val="28"/>
          <w:szCs w:val="28"/>
          <w:lang w:eastAsia="ru-RU"/>
        </w:rPr>
        <w:t>Медногорского</w:t>
      </w:r>
      <w:proofErr w:type="spellEnd"/>
      <w:r w:rsidRPr="008960CE">
        <w:rPr>
          <w:rFonts w:ascii="Times New Roman" w:eastAsia="Times New Roman" w:hAnsi="Times New Roman" w:cs="Times New Roman"/>
          <w:color w:val="000000"/>
          <w:sz w:val="28"/>
          <w:szCs w:val="28"/>
          <w:lang w:eastAsia="ru-RU"/>
        </w:rPr>
        <w:t xml:space="preserve"> городского поселения, Совет </w:t>
      </w:r>
      <w:proofErr w:type="spellStart"/>
      <w:r w:rsidRPr="008960CE">
        <w:rPr>
          <w:rFonts w:ascii="Times New Roman" w:eastAsia="Times New Roman" w:hAnsi="Times New Roman" w:cs="Times New Roman"/>
          <w:color w:val="000000"/>
          <w:sz w:val="28"/>
          <w:szCs w:val="28"/>
          <w:lang w:eastAsia="ru-RU"/>
        </w:rPr>
        <w:t>Медногорского</w:t>
      </w:r>
      <w:proofErr w:type="spellEnd"/>
      <w:r w:rsidRPr="008960CE">
        <w:rPr>
          <w:rFonts w:ascii="Times New Roman" w:eastAsia="Times New Roman" w:hAnsi="Times New Roman" w:cs="Times New Roman"/>
          <w:color w:val="000000"/>
          <w:sz w:val="28"/>
          <w:szCs w:val="28"/>
          <w:lang w:eastAsia="ru-RU"/>
        </w:rPr>
        <w:t xml:space="preserve"> городского поселения Урупского муниципального района Карачаево-Черкесской Республики</w:t>
      </w:r>
    </w:p>
    <w:p w14:paraId="74E82EF0" w14:textId="77777777" w:rsidR="00114058" w:rsidRPr="008960CE" w:rsidRDefault="00114058" w:rsidP="009B30A3">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pacing w:val="40"/>
          <w:sz w:val="28"/>
          <w:szCs w:val="28"/>
          <w:lang w:eastAsia="ru-RU"/>
        </w:rPr>
        <w:t>РЕШИЛ</w:t>
      </w:r>
      <w:r w:rsidRPr="008960CE">
        <w:rPr>
          <w:rFonts w:ascii="Times New Roman" w:eastAsia="Times New Roman" w:hAnsi="Times New Roman" w:cs="Times New Roman"/>
          <w:color w:val="000000"/>
          <w:sz w:val="28"/>
          <w:szCs w:val="28"/>
          <w:lang w:eastAsia="ru-RU"/>
        </w:rPr>
        <w:t>:</w:t>
      </w:r>
    </w:p>
    <w:p w14:paraId="0F00F396" w14:textId="39E85364" w:rsidR="00BD2D37" w:rsidRPr="008960CE" w:rsidRDefault="00BD2D37" w:rsidP="00BD2D37">
      <w:pPr>
        <w:shd w:val="clear" w:color="auto" w:fill="FFFFFF"/>
        <w:spacing w:line="276" w:lineRule="auto"/>
        <w:ind w:firstLine="709"/>
        <w:jc w:val="both"/>
        <w:rPr>
          <w:rFonts w:ascii="Times New Roman" w:eastAsia="Times New Roman" w:hAnsi="Times New Roman" w:cs="Times New Roman"/>
          <w:sz w:val="28"/>
          <w:szCs w:val="28"/>
          <w:lang w:eastAsia="ru-RU"/>
        </w:rPr>
      </w:pPr>
      <w:r w:rsidRPr="008960CE">
        <w:rPr>
          <w:rFonts w:ascii="Times New Roman" w:eastAsia="Times New Roman" w:hAnsi="Times New Roman" w:cs="Times New Roman"/>
          <w:sz w:val="28"/>
          <w:szCs w:val="28"/>
          <w:lang w:eastAsia="ru-RU"/>
        </w:rPr>
        <w:t xml:space="preserve">1. Внести в Устав </w:t>
      </w:r>
      <w:proofErr w:type="spellStart"/>
      <w:r w:rsidRPr="008960CE">
        <w:rPr>
          <w:rFonts w:ascii="Times New Roman" w:eastAsia="Times New Roman" w:hAnsi="Times New Roman" w:cs="Times New Roman"/>
          <w:sz w:val="28"/>
          <w:szCs w:val="28"/>
          <w:lang w:eastAsia="ru-RU"/>
        </w:rPr>
        <w:t>Медногорского</w:t>
      </w:r>
      <w:proofErr w:type="spellEnd"/>
      <w:r w:rsidRPr="008960CE">
        <w:rPr>
          <w:rFonts w:ascii="Times New Roman" w:eastAsia="Times New Roman" w:hAnsi="Times New Roman" w:cs="Times New Roman"/>
          <w:sz w:val="28"/>
          <w:szCs w:val="28"/>
          <w:lang w:eastAsia="ru-RU"/>
        </w:rPr>
        <w:t xml:space="preserve"> городского поселения Урупского муниципального района Карачаево-Черкесской Республики, принятый </w:t>
      </w:r>
      <w:r w:rsidRPr="008960CE">
        <w:rPr>
          <w:rFonts w:ascii="Times New Roman" w:eastAsia="Times New Roman" w:hAnsi="Times New Roman" w:cs="Times New Roman"/>
          <w:sz w:val="28"/>
          <w:szCs w:val="28"/>
        </w:rPr>
        <w:t xml:space="preserve">решением Совета </w:t>
      </w:r>
      <w:proofErr w:type="spellStart"/>
      <w:r w:rsidRPr="008960CE">
        <w:rPr>
          <w:rFonts w:ascii="Times New Roman" w:eastAsia="Times New Roman" w:hAnsi="Times New Roman" w:cs="Times New Roman"/>
          <w:sz w:val="28"/>
          <w:szCs w:val="28"/>
        </w:rPr>
        <w:t>Медногорского</w:t>
      </w:r>
      <w:proofErr w:type="spellEnd"/>
      <w:r w:rsidRPr="008960CE">
        <w:rPr>
          <w:rFonts w:ascii="Times New Roman" w:eastAsia="Times New Roman" w:hAnsi="Times New Roman" w:cs="Times New Roman"/>
          <w:sz w:val="28"/>
          <w:szCs w:val="28"/>
        </w:rPr>
        <w:t xml:space="preserve"> городского поселения </w:t>
      </w:r>
      <w:r w:rsidR="008960CE" w:rsidRPr="008960CE">
        <w:rPr>
          <w:rFonts w:ascii="Times New Roman" w:eastAsia="Times New Roman" w:hAnsi="Times New Roman" w:cs="Times New Roman"/>
          <w:sz w:val="28"/>
          <w:szCs w:val="28"/>
          <w:lang w:eastAsia="ru-RU"/>
        </w:rPr>
        <w:t>Урупского муниципального района Карачаево-Черкесской Республики</w:t>
      </w:r>
      <w:r w:rsidR="008960CE" w:rsidRPr="008960CE">
        <w:rPr>
          <w:rFonts w:ascii="Times New Roman" w:eastAsia="Times New Roman" w:hAnsi="Times New Roman" w:cs="Times New Roman"/>
          <w:sz w:val="28"/>
          <w:szCs w:val="28"/>
        </w:rPr>
        <w:t xml:space="preserve"> </w:t>
      </w:r>
      <w:r w:rsidRPr="008960CE">
        <w:rPr>
          <w:rFonts w:ascii="Times New Roman" w:eastAsia="Times New Roman" w:hAnsi="Times New Roman" w:cs="Times New Roman"/>
          <w:sz w:val="28"/>
          <w:szCs w:val="28"/>
        </w:rPr>
        <w:t>от 15.02.2018 № 5</w:t>
      </w:r>
      <w:r w:rsidRPr="008960CE">
        <w:rPr>
          <w:rFonts w:ascii="Times New Roman" w:eastAsia="Times New Roman" w:hAnsi="Times New Roman" w:cs="Times New Roman"/>
          <w:sz w:val="28"/>
          <w:szCs w:val="28"/>
          <w:lang w:eastAsia="ru-RU"/>
        </w:rPr>
        <w:t xml:space="preserve"> (в редакции решений Совета </w:t>
      </w:r>
      <w:proofErr w:type="spellStart"/>
      <w:r w:rsidRPr="008960CE">
        <w:rPr>
          <w:rFonts w:ascii="Times New Roman" w:eastAsia="Times New Roman" w:hAnsi="Times New Roman" w:cs="Times New Roman"/>
          <w:sz w:val="28"/>
          <w:szCs w:val="28"/>
          <w:lang w:eastAsia="ru-RU"/>
        </w:rPr>
        <w:t>Медногорского</w:t>
      </w:r>
      <w:proofErr w:type="spellEnd"/>
      <w:r w:rsidRPr="008960CE">
        <w:rPr>
          <w:rFonts w:ascii="Times New Roman" w:eastAsia="Times New Roman" w:hAnsi="Times New Roman" w:cs="Times New Roman"/>
          <w:sz w:val="28"/>
          <w:szCs w:val="28"/>
          <w:lang w:eastAsia="ru-RU"/>
        </w:rPr>
        <w:t xml:space="preserve"> городского поселения</w:t>
      </w:r>
      <w:r w:rsidR="008960CE" w:rsidRPr="008960CE">
        <w:rPr>
          <w:rFonts w:ascii="Times New Roman" w:eastAsia="Times New Roman" w:hAnsi="Times New Roman" w:cs="Times New Roman"/>
          <w:sz w:val="28"/>
          <w:szCs w:val="28"/>
          <w:lang w:eastAsia="ru-RU"/>
        </w:rPr>
        <w:t xml:space="preserve"> Урупского муниципального района Карачаево-Черкесской Республики</w:t>
      </w:r>
      <w:r w:rsidRPr="008960CE">
        <w:rPr>
          <w:rFonts w:ascii="Times New Roman" w:eastAsia="Times New Roman" w:hAnsi="Times New Roman" w:cs="Times New Roman"/>
          <w:sz w:val="28"/>
          <w:szCs w:val="28"/>
          <w:lang w:eastAsia="ru-RU"/>
        </w:rPr>
        <w:t xml:space="preserve"> от 15.02.2019 </w:t>
      </w:r>
      <w:r w:rsidR="008960CE" w:rsidRPr="008960CE">
        <w:rPr>
          <w:rFonts w:ascii="Times New Roman" w:eastAsia="Times New Roman" w:hAnsi="Times New Roman" w:cs="Times New Roman"/>
          <w:sz w:val="28"/>
          <w:szCs w:val="28"/>
          <w:lang w:eastAsia="ru-RU"/>
        </w:rPr>
        <w:t xml:space="preserve">              </w:t>
      </w:r>
      <w:r w:rsidRPr="008960CE">
        <w:rPr>
          <w:rFonts w:ascii="Times New Roman" w:eastAsia="Times New Roman" w:hAnsi="Times New Roman" w:cs="Times New Roman"/>
          <w:sz w:val="28"/>
          <w:szCs w:val="28"/>
          <w:lang w:eastAsia="ru-RU"/>
        </w:rPr>
        <w:t>№ 10, от 14.02.2020 № 3, от 28.01.2021 № 2, от 04.10.2021 № 30, от 12.05.2022 № 23, от 29.06.2023 № 21, от 17.05.2024 № 15) следующие изменения и дополнения:</w:t>
      </w:r>
    </w:p>
    <w:p w14:paraId="328D689B" w14:textId="77777777" w:rsidR="00BD2D37" w:rsidRPr="008960CE" w:rsidRDefault="00BD2D37" w:rsidP="00BD2D37">
      <w:pPr>
        <w:spacing w:line="276"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 xml:space="preserve">1) в статье 7 «Вопросы местного значения </w:t>
      </w:r>
      <w:proofErr w:type="spellStart"/>
      <w:r w:rsidRPr="008960CE">
        <w:rPr>
          <w:rFonts w:ascii="Times New Roman" w:hAnsi="Times New Roman" w:cs="Times New Roman"/>
          <w:b/>
          <w:sz w:val="28"/>
          <w:szCs w:val="28"/>
        </w:rPr>
        <w:t>Медногорского</w:t>
      </w:r>
      <w:proofErr w:type="spellEnd"/>
      <w:r w:rsidRPr="008960CE">
        <w:rPr>
          <w:rFonts w:ascii="Times New Roman" w:hAnsi="Times New Roman" w:cs="Times New Roman"/>
          <w:b/>
          <w:sz w:val="28"/>
          <w:szCs w:val="28"/>
        </w:rPr>
        <w:t xml:space="preserve"> городского поселения»: </w:t>
      </w:r>
    </w:p>
    <w:p w14:paraId="75F2D51A"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а) подпункт 29 пункта 1 изложить в следующей редакции:</w:t>
      </w:r>
    </w:p>
    <w:p w14:paraId="7FE63BA1"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«29) осуществление муниципального контроля в области охраны и использования особо охраняемых природных территорий местного значения;»;</w:t>
      </w:r>
    </w:p>
    <w:p w14:paraId="3E8A92FD" w14:textId="77777777" w:rsidR="00BD2D37" w:rsidRPr="008960CE" w:rsidRDefault="00BD2D37" w:rsidP="00BD2D37">
      <w:pPr>
        <w:spacing w:line="276" w:lineRule="auto"/>
        <w:ind w:firstLine="709"/>
        <w:contextualSpacing/>
        <w:jc w:val="both"/>
        <w:rPr>
          <w:rFonts w:ascii="Times New Roman" w:hAnsi="Times New Roman" w:cs="Times New Roman"/>
          <w:b/>
          <w:sz w:val="28"/>
          <w:szCs w:val="28"/>
        </w:rPr>
      </w:pPr>
      <w:r w:rsidRPr="008960CE">
        <w:rPr>
          <w:rFonts w:ascii="Times New Roman" w:hAnsi="Times New Roman" w:cs="Times New Roman"/>
          <w:bCs/>
          <w:sz w:val="28"/>
          <w:szCs w:val="28"/>
        </w:rPr>
        <w:t>б) пункт 1 дополнить подпунктом 39.1 следующего содержания:</w:t>
      </w:r>
    </w:p>
    <w:p w14:paraId="6535C55B" w14:textId="77777777" w:rsidR="00BD2D37" w:rsidRPr="008960CE" w:rsidRDefault="00BD2D37" w:rsidP="00BD2D37">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b/>
          <w:sz w:val="28"/>
          <w:szCs w:val="28"/>
        </w:rPr>
        <w:lastRenderedPageBreak/>
        <w:t>«</w:t>
      </w:r>
      <w:r w:rsidRPr="008960CE">
        <w:rPr>
          <w:rFonts w:ascii="Times New Roman" w:hAnsi="Times New Roman" w:cs="Times New Roman"/>
          <w:sz w:val="28"/>
          <w:szCs w:val="28"/>
        </w:rPr>
        <w:t xml:space="preserve">39.1)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8960CE">
        <w:rPr>
          <w:rFonts w:ascii="Times New Roman" w:hAnsi="Times New Roman" w:cs="Times New Roman"/>
          <w:sz w:val="28"/>
          <w:szCs w:val="28"/>
        </w:rPr>
        <w:t>похозяйственных</w:t>
      </w:r>
      <w:proofErr w:type="spellEnd"/>
      <w:r w:rsidRPr="008960CE">
        <w:rPr>
          <w:rFonts w:ascii="Times New Roman" w:hAnsi="Times New Roman" w:cs="Times New Roman"/>
          <w:sz w:val="28"/>
          <w:szCs w:val="28"/>
        </w:rPr>
        <w:t xml:space="preserve"> книгах;»;</w:t>
      </w:r>
    </w:p>
    <w:p w14:paraId="5AE11EE8" w14:textId="77777777" w:rsidR="00BD2D37" w:rsidRPr="008960CE" w:rsidRDefault="00BD2D37" w:rsidP="00BD2D37">
      <w:pPr>
        <w:spacing w:line="276" w:lineRule="auto"/>
        <w:ind w:firstLine="709"/>
        <w:contextualSpacing/>
        <w:jc w:val="both"/>
        <w:rPr>
          <w:rFonts w:ascii="Times New Roman" w:hAnsi="Times New Roman" w:cs="Times New Roman"/>
          <w:sz w:val="28"/>
          <w:szCs w:val="28"/>
        </w:rPr>
      </w:pPr>
    </w:p>
    <w:p w14:paraId="096B84E0" w14:textId="77777777" w:rsidR="00BD2D37" w:rsidRPr="008960CE" w:rsidRDefault="00BD2D37" w:rsidP="00BD2D37">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 xml:space="preserve">2) </w:t>
      </w:r>
      <w:r w:rsidRPr="008960CE">
        <w:rPr>
          <w:rFonts w:ascii="Times New Roman" w:hAnsi="Times New Roman" w:cs="Times New Roman"/>
          <w:b/>
          <w:bCs/>
          <w:sz w:val="28"/>
          <w:szCs w:val="28"/>
        </w:rPr>
        <w:t xml:space="preserve">в статье 8 Устава «Полномочия органов местного самоуправления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 в области противодействия терроризму»</w:t>
      </w:r>
      <w:r w:rsidRPr="008960CE">
        <w:rPr>
          <w:rFonts w:ascii="Times New Roman" w:hAnsi="Times New Roman" w:cs="Times New Roman"/>
          <w:sz w:val="28"/>
          <w:szCs w:val="28"/>
        </w:rPr>
        <w:t>:</w:t>
      </w:r>
    </w:p>
    <w:p w14:paraId="7CD529A3" w14:textId="77777777" w:rsidR="00BD2D37" w:rsidRPr="008960CE" w:rsidRDefault="00BD2D37" w:rsidP="00BD2D37">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а) в подпункте 3 слова «органами исполнительной власти Карачаево-Черкесской Республики» заменить словами «исполнительными органами Карачаево-Черкесской Республики»;</w:t>
      </w:r>
    </w:p>
    <w:p w14:paraId="18AB4F1F" w14:textId="77777777" w:rsidR="00BD2D37" w:rsidRPr="008960CE" w:rsidRDefault="00BD2D37" w:rsidP="00BD2D37">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б) в подпункте 5 слова «органы исполнительной власти Карачаево-Черкесской Республики» заменить словами «исполнительные органы Карачаево-Черкесской Республики»;</w:t>
      </w:r>
    </w:p>
    <w:p w14:paraId="7F072A4E" w14:textId="77777777" w:rsidR="00BD2D37" w:rsidRPr="008960CE" w:rsidRDefault="00BD2D37" w:rsidP="00BD2D37">
      <w:pPr>
        <w:ind w:firstLine="708"/>
        <w:jc w:val="both"/>
        <w:rPr>
          <w:rFonts w:ascii="Times New Roman" w:hAnsi="Times New Roman" w:cs="Times New Roman"/>
          <w:b/>
          <w:bCs/>
          <w:sz w:val="28"/>
          <w:szCs w:val="28"/>
        </w:rPr>
      </w:pPr>
      <w:r w:rsidRPr="008960CE">
        <w:rPr>
          <w:rFonts w:ascii="Times New Roman" w:hAnsi="Times New Roman" w:cs="Times New Roman"/>
          <w:b/>
          <w:bCs/>
          <w:sz w:val="28"/>
          <w:szCs w:val="28"/>
        </w:rPr>
        <w:t xml:space="preserve">3) пункт 1 статьи 28 «Компетенция Совета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 дополнить подпунктом 13.1 следующего содержания:</w:t>
      </w:r>
    </w:p>
    <w:p w14:paraId="50EEEE91" w14:textId="77777777" w:rsidR="00BD2D37" w:rsidRPr="008960CE" w:rsidRDefault="00BD2D37" w:rsidP="00BD2D37">
      <w:pPr>
        <w:ind w:firstLine="708"/>
        <w:jc w:val="both"/>
        <w:rPr>
          <w:rFonts w:ascii="Times New Roman" w:hAnsi="Times New Roman" w:cs="Times New Roman"/>
          <w:sz w:val="28"/>
          <w:szCs w:val="28"/>
        </w:rPr>
      </w:pPr>
      <w:r w:rsidRPr="008960CE">
        <w:rPr>
          <w:rFonts w:ascii="Times New Roman" w:hAnsi="Times New Roman" w:cs="Times New Roman"/>
          <w:sz w:val="28"/>
          <w:szCs w:val="28"/>
        </w:rPr>
        <w:t>«13.1) принятие решения о создании некоммерческих организаций в форме автономных некоммерческих организаций и фондов;»;</w:t>
      </w:r>
    </w:p>
    <w:p w14:paraId="794310CE" w14:textId="77777777" w:rsidR="00BD2D37" w:rsidRPr="008960CE" w:rsidRDefault="00BD2D37" w:rsidP="00BD2D37">
      <w:pPr>
        <w:spacing w:line="276" w:lineRule="auto"/>
        <w:jc w:val="both"/>
        <w:rPr>
          <w:rFonts w:ascii="Times New Roman" w:hAnsi="Times New Roman" w:cs="Times New Roman"/>
          <w:b/>
          <w:bCs/>
          <w:sz w:val="28"/>
          <w:szCs w:val="28"/>
        </w:rPr>
      </w:pPr>
      <w:r w:rsidRPr="008960CE">
        <w:rPr>
          <w:rFonts w:ascii="Times New Roman" w:hAnsi="Times New Roman" w:cs="Times New Roman"/>
          <w:b/>
          <w:bCs/>
          <w:sz w:val="28"/>
          <w:szCs w:val="28"/>
        </w:rPr>
        <w:tab/>
        <w:t xml:space="preserve">4) в статье 30 «Депутат Совета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w:t>
      </w:r>
    </w:p>
    <w:p w14:paraId="1CE8B0C4"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а) в подпункте «а» подпункта 2 пункта 4 слова «аппарате территориальной избирательной комиссии,» исключить;</w:t>
      </w:r>
    </w:p>
    <w:p w14:paraId="25D2017B"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 xml:space="preserve">б) в подпункте «б» подпункта 2 пункта 4 слова «аппарате территориальной избирательной комиссии,» исключить; </w:t>
      </w:r>
    </w:p>
    <w:p w14:paraId="048FA0F5"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в) во втором абзаце пункта 5 слова «органов исполнительной власти Карачаево-Черкесской Республики» заменить словами «исполнительных органов Карачаево-Черкесской Республики»;</w:t>
      </w:r>
    </w:p>
    <w:p w14:paraId="151E7F3E" w14:textId="5405446C"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5)</w:t>
      </w:r>
      <w:r w:rsidRPr="008960CE">
        <w:rPr>
          <w:rFonts w:ascii="Times New Roman" w:hAnsi="Times New Roman" w:cs="Times New Roman"/>
          <w:b/>
          <w:bCs/>
          <w:sz w:val="28"/>
          <w:szCs w:val="28"/>
        </w:rPr>
        <w:t xml:space="preserve"> в первом абзаце пункта 5 статьи 32 «Глава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w:t>
      </w:r>
      <w:r w:rsidRPr="008960CE">
        <w:rPr>
          <w:rFonts w:ascii="Times New Roman" w:hAnsi="Times New Roman" w:cs="Times New Roman"/>
          <w:sz w:val="28"/>
          <w:szCs w:val="28"/>
        </w:rPr>
        <w:t xml:space="preserve"> слова «законодательных (представительных) органов государственной власти субъектов Российской Федерации» заменить словами «законодательных органов субъектов Российской Федерации»;</w:t>
      </w:r>
    </w:p>
    <w:p w14:paraId="4E0435C1" w14:textId="77777777" w:rsidR="00BD2D37" w:rsidRPr="008960CE" w:rsidRDefault="00BD2D37" w:rsidP="00BD2D37">
      <w:pPr>
        <w:spacing w:line="276" w:lineRule="auto"/>
        <w:ind w:firstLine="708"/>
        <w:jc w:val="both"/>
        <w:rPr>
          <w:rFonts w:ascii="Times New Roman" w:hAnsi="Times New Roman" w:cs="Times New Roman"/>
          <w:sz w:val="28"/>
          <w:szCs w:val="28"/>
        </w:rPr>
      </w:pPr>
      <w:r w:rsidRPr="008960CE">
        <w:rPr>
          <w:rFonts w:ascii="Times New Roman" w:hAnsi="Times New Roman" w:cs="Times New Roman"/>
          <w:sz w:val="28"/>
          <w:szCs w:val="28"/>
        </w:rPr>
        <w:t xml:space="preserve">6) </w:t>
      </w:r>
      <w:r w:rsidRPr="008960CE">
        <w:rPr>
          <w:rFonts w:ascii="Times New Roman" w:hAnsi="Times New Roman" w:cs="Times New Roman"/>
          <w:b/>
          <w:bCs/>
          <w:sz w:val="28"/>
          <w:szCs w:val="28"/>
        </w:rPr>
        <w:t xml:space="preserve">в подпункте 5 пункта 1 статьи 38 «Полномочия администрации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 </w:t>
      </w:r>
      <w:r w:rsidRPr="008960CE">
        <w:rPr>
          <w:rFonts w:ascii="Times New Roman" w:hAnsi="Times New Roman" w:cs="Times New Roman"/>
          <w:sz w:val="28"/>
          <w:szCs w:val="28"/>
        </w:rPr>
        <w:t>слова «уполномоченным органом исполнительной власти Карачаево-Черкесской Республики» заменить словами «уполномоченным исполнительным органом Карачаево-Черкесской Республики»;</w:t>
      </w:r>
    </w:p>
    <w:p w14:paraId="128F0ADA" w14:textId="77777777" w:rsidR="00BD2D37" w:rsidRPr="008960CE" w:rsidRDefault="00BD2D37" w:rsidP="00BD2D37">
      <w:pPr>
        <w:ind w:firstLine="708"/>
        <w:jc w:val="both"/>
        <w:rPr>
          <w:rFonts w:ascii="Times New Roman" w:hAnsi="Times New Roman" w:cs="Times New Roman"/>
          <w:sz w:val="28"/>
          <w:szCs w:val="28"/>
        </w:rPr>
      </w:pPr>
      <w:r w:rsidRPr="008960CE">
        <w:rPr>
          <w:rFonts w:ascii="Times New Roman" w:hAnsi="Times New Roman" w:cs="Times New Roman"/>
          <w:sz w:val="28"/>
          <w:szCs w:val="28"/>
        </w:rPr>
        <w:lastRenderedPageBreak/>
        <w:t xml:space="preserve">7) </w:t>
      </w:r>
      <w:proofErr w:type="gramStart"/>
      <w:r w:rsidRPr="008960CE">
        <w:rPr>
          <w:rFonts w:ascii="Times New Roman" w:hAnsi="Times New Roman" w:cs="Times New Roman"/>
          <w:b/>
          <w:bCs/>
          <w:sz w:val="28"/>
          <w:szCs w:val="28"/>
        </w:rPr>
        <w:t>В</w:t>
      </w:r>
      <w:proofErr w:type="gramEnd"/>
      <w:r w:rsidRPr="008960CE">
        <w:rPr>
          <w:rFonts w:ascii="Times New Roman" w:hAnsi="Times New Roman" w:cs="Times New Roman"/>
          <w:b/>
          <w:bCs/>
          <w:sz w:val="28"/>
          <w:szCs w:val="28"/>
        </w:rPr>
        <w:t xml:space="preserve"> статье 43 «Гарантии, предоставляемые муниципальному служащему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w:t>
      </w:r>
      <w:r w:rsidRPr="008960CE">
        <w:rPr>
          <w:rFonts w:ascii="Times New Roman" w:hAnsi="Times New Roman" w:cs="Times New Roman"/>
          <w:sz w:val="28"/>
          <w:szCs w:val="28"/>
        </w:rPr>
        <w:t xml:space="preserve"> пункт 4 считать утратившим силу;</w:t>
      </w:r>
    </w:p>
    <w:p w14:paraId="14A00997" w14:textId="77777777" w:rsidR="00BD2D37" w:rsidRPr="008960CE" w:rsidRDefault="00BD2D37" w:rsidP="00BD2D37">
      <w:pPr>
        <w:spacing w:line="276" w:lineRule="auto"/>
        <w:ind w:firstLine="709"/>
        <w:jc w:val="both"/>
        <w:rPr>
          <w:rFonts w:ascii="Times New Roman" w:hAnsi="Times New Roman" w:cs="Times New Roman"/>
          <w:sz w:val="28"/>
          <w:szCs w:val="28"/>
        </w:rPr>
      </w:pPr>
      <w:r w:rsidRPr="008960CE">
        <w:rPr>
          <w:rFonts w:ascii="Times New Roman" w:hAnsi="Times New Roman" w:cs="Times New Roman"/>
          <w:b/>
          <w:bCs/>
          <w:sz w:val="28"/>
          <w:szCs w:val="28"/>
        </w:rPr>
        <w:t xml:space="preserve">8) статью 55 Устава «Владение, пользование и распоряжение имуществом </w:t>
      </w:r>
      <w:proofErr w:type="spellStart"/>
      <w:r w:rsidRPr="008960CE">
        <w:rPr>
          <w:rFonts w:ascii="Times New Roman" w:hAnsi="Times New Roman" w:cs="Times New Roman"/>
          <w:b/>
          <w:bCs/>
          <w:sz w:val="28"/>
          <w:szCs w:val="28"/>
        </w:rPr>
        <w:t>Медногорского</w:t>
      </w:r>
      <w:proofErr w:type="spellEnd"/>
      <w:r w:rsidRPr="008960CE">
        <w:rPr>
          <w:rFonts w:ascii="Times New Roman" w:hAnsi="Times New Roman" w:cs="Times New Roman"/>
          <w:b/>
          <w:bCs/>
          <w:sz w:val="28"/>
          <w:szCs w:val="28"/>
        </w:rPr>
        <w:t xml:space="preserve"> городского поселения»</w:t>
      </w:r>
      <w:r w:rsidRPr="008960CE">
        <w:rPr>
          <w:rFonts w:ascii="Times New Roman" w:hAnsi="Times New Roman" w:cs="Times New Roman"/>
          <w:sz w:val="28"/>
          <w:szCs w:val="28"/>
        </w:rPr>
        <w:t xml:space="preserve"> дополнить пунктом 5 следующего содержания:</w:t>
      </w:r>
    </w:p>
    <w:p w14:paraId="5A9CA8C4" w14:textId="77777777" w:rsidR="00BD2D37" w:rsidRPr="008960CE" w:rsidRDefault="00BD2D37" w:rsidP="00BD2D37">
      <w:pPr>
        <w:spacing w:line="276" w:lineRule="auto"/>
        <w:ind w:firstLine="709"/>
        <w:jc w:val="both"/>
        <w:rPr>
          <w:rFonts w:ascii="Times New Roman" w:hAnsi="Times New Roman" w:cs="Times New Roman"/>
          <w:sz w:val="28"/>
          <w:szCs w:val="28"/>
        </w:rPr>
      </w:pPr>
      <w:r w:rsidRPr="008960CE">
        <w:rPr>
          <w:rFonts w:ascii="Times New Roman" w:hAnsi="Times New Roman" w:cs="Times New Roman"/>
          <w:sz w:val="28"/>
          <w:szCs w:val="28"/>
        </w:rPr>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14:paraId="62703055" w14:textId="0ED907BC" w:rsidR="00AB133F" w:rsidRPr="008960CE" w:rsidRDefault="00BD2D37" w:rsidP="00AB133F">
      <w:pPr>
        <w:keepLines/>
        <w:widowControl w:val="0"/>
        <w:spacing w:after="0" w:line="240"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 xml:space="preserve">9) </w:t>
      </w:r>
      <w:r w:rsidR="00AB133F" w:rsidRPr="008960CE">
        <w:rPr>
          <w:rFonts w:ascii="Times New Roman" w:hAnsi="Times New Roman" w:cs="Times New Roman"/>
          <w:b/>
          <w:sz w:val="28"/>
          <w:szCs w:val="28"/>
        </w:rPr>
        <w:t>Статью 73 Устава изложить в следующей редакции:</w:t>
      </w:r>
    </w:p>
    <w:p w14:paraId="390AE527" w14:textId="77777777" w:rsidR="008960CE" w:rsidRPr="008960CE" w:rsidRDefault="008960CE" w:rsidP="00AB133F">
      <w:pPr>
        <w:keepLines/>
        <w:widowControl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50AF2FC5" w14:textId="0DE22DFC" w:rsidR="00AB133F" w:rsidRPr="008960CE" w:rsidRDefault="00AB133F" w:rsidP="00AB133F">
      <w:pPr>
        <w:keepLines/>
        <w:widowControl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r w:rsidRPr="008960CE">
        <w:rPr>
          <w:rFonts w:ascii="Times New Roman" w:eastAsia="Times New Roman" w:hAnsi="Times New Roman" w:cs="Times New Roman"/>
          <w:b/>
          <w:color w:val="000000"/>
          <w:kern w:val="2"/>
          <w:sz w:val="28"/>
          <w:szCs w:val="28"/>
          <w:lang w:eastAsia="ru-RU"/>
        </w:rPr>
        <w:t>«Статья 73.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6BC88775" w14:textId="77777777" w:rsidR="00AB133F" w:rsidRPr="00AB133F" w:rsidRDefault="00AB133F" w:rsidP="00AB133F">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07018D1E" w14:textId="05CF5366" w:rsidR="00AB133F" w:rsidRPr="00AB133F" w:rsidRDefault="00AB133F" w:rsidP="00AB133F">
      <w:pPr>
        <w:keepLines/>
        <w:widowControl w:val="0"/>
        <w:suppressAutoHyphens w:val="0"/>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AB133F">
        <w:rPr>
          <w:rFonts w:ascii="Times New Roman" w:eastAsia="Times New Roman" w:hAnsi="Times New Roman" w:cs="Times New Roman"/>
          <w:color w:val="000000"/>
          <w:kern w:val="2"/>
          <w:sz w:val="28"/>
          <w:szCs w:val="28"/>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00E37E7B" w:rsidRPr="00AB133F">
        <w:rPr>
          <w:rFonts w:ascii="Times New Roman" w:eastAsia="Times New Roman" w:hAnsi="Times New Roman" w:cs="Times New Roman"/>
          <w:color w:val="000000"/>
          <w:kern w:val="2"/>
          <w:sz w:val="28"/>
          <w:szCs w:val="28"/>
          <w:lang w:eastAsia="ru-RU"/>
        </w:rPr>
        <w:t xml:space="preserve">Федеральным законом </w:t>
      </w:r>
      <w:r w:rsidR="00E37E7B">
        <w:rPr>
          <w:rFonts w:ascii="Times New Roman" w:eastAsia="Times New Roman" w:hAnsi="Times New Roman" w:cs="Times New Roman"/>
          <w:color w:val="000000"/>
          <w:kern w:val="2"/>
          <w:sz w:val="28"/>
          <w:szCs w:val="28"/>
          <w:lang w:eastAsia="ru-RU"/>
        </w:rPr>
        <w:t xml:space="preserve">от 06.10.2003 </w:t>
      </w:r>
      <w:r w:rsidR="00E37E7B">
        <w:rPr>
          <w:rFonts w:ascii="Times New Roman" w:eastAsia="Times New Roman" w:hAnsi="Times New Roman" w:cs="Times New Roman"/>
          <w:color w:val="000000"/>
          <w:kern w:val="2"/>
          <w:sz w:val="28"/>
          <w:szCs w:val="28"/>
          <w:lang w:eastAsia="ru-RU"/>
        </w:rPr>
        <w:t xml:space="preserve">        </w:t>
      </w:r>
      <w:bookmarkStart w:id="0" w:name="_GoBack"/>
      <w:bookmarkEnd w:id="0"/>
      <w:r w:rsidR="00E37E7B" w:rsidRPr="00AB133F">
        <w:rPr>
          <w:rFonts w:ascii="Times New Roman" w:eastAsia="Times New Roman" w:hAnsi="Times New Roman" w:cs="Times New Roman"/>
          <w:color w:val="000000"/>
          <w:kern w:val="2"/>
          <w:sz w:val="28"/>
          <w:szCs w:val="28"/>
          <w:lang w:eastAsia="ru-RU"/>
        </w:rPr>
        <w:t>№ 131-ФЗ</w:t>
      </w:r>
      <w:r w:rsidR="00E37E7B">
        <w:rPr>
          <w:rFonts w:ascii="Times New Roman" w:eastAsia="Times New Roman" w:hAnsi="Times New Roman" w:cs="Times New Roman"/>
          <w:color w:val="000000"/>
          <w:kern w:val="2"/>
          <w:sz w:val="28"/>
          <w:szCs w:val="28"/>
          <w:lang w:eastAsia="ru-RU"/>
        </w:rPr>
        <w:t xml:space="preserve"> «Об общих принципах организации местного самоуправления в Российской Федерации»</w:t>
      </w:r>
      <w:r w:rsidRPr="00AB133F">
        <w:rPr>
          <w:rFonts w:ascii="Times New Roman" w:eastAsia="Times New Roman" w:hAnsi="Times New Roman" w:cs="Times New Roman"/>
          <w:color w:val="000000"/>
          <w:kern w:val="2"/>
          <w:sz w:val="28"/>
          <w:szCs w:val="28"/>
          <w:lang w:eastAsia="ru-RU"/>
        </w:rPr>
        <w:t>.</w:t>
      </w:r>
    </w:p>
    <w:p w14:paraId="618F63E1" w14:textId="339CAF9D" w:rsidR="00AB133F" w:rsidRPr="00AB133F" w:rsidRDefault="00AB133F" w:rsidP="00AB133F">
      <w:pPr>
        <w:keepLines/>
        <w:widowControl w:val="0"/>
        <w:suppressAutoHyphens w:val="0"/>
        <w:spacing w:after="0" w:line="240" w:lineRule="auto"/>
        <w:ind w:firstLine="709"/>
        <w:contextualSpacing/>
        <w:jc w:val="both"/>
        <w:rPr>
          <w:rFonts w:ascii="Times New Roman" w:eastAsia="Times New Roman" w:hAnsi="Times New Roman" w:cs="Times New Roman"/>
          <w:color w:val="000000"/>
          <w:kern w:val="2"/>
          <w:sz w:val="28"/>
          <w:szCs w:val="28"/>
          <w:lang w:eastAsia="ru-RU"/>
        </w:rPr>
      </w:pPr>
      <w:r w:rsidRPr="00AB133F">
        <w:rPr>
          <w:rFonts w:ascii="Times New Roman" w:eastAsia="Times New Roman" w:hAnsi="Times New Roman" w:cs="Times New Roman"/>
          <w:color w:val="000000"/>
          <w:kern w:val="2"/>
          <w:sz w:val="28"/>
          <w:szCs w:val="28"/>
          <w:lang w:eastAsia="ru-RU"/>
        </w:rPr>
        <w:t xml:space="preserve">2. Население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imes New Roman" w:hAnsi="Times New Roman" w:cs="Times New Roman"/>
          <w:color w:val="000000"/>
          <w:kern w:val="2"/>
          <w:sz w:val="28"/>
          <w:szCs w:val="28"/>
          <w:lang w:eastAsia="ru-RU"/>
        </w:rPr>
        <w:t xml:space="preserve"> </w:t>
      </w:r>
      <w:r w:rsidRPr="00AB133F">
        <w:rPr>
          <w:rFonts w:ascii="Times New Roman" w:eastAsia="Times New Roman" w:hAnsi="Times New Roman" w:cs="Times New Roman"/>
          <w:color w:val="000000"/>
          <w:kern w:val="2"/>
          <w:sz w:val="28"/>
          <w:szCs w:val="28"/>
          <w:lang w:eastAsia="ru-RU"/>
        </w:rPr>
        <w:t xml:space="preserve">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r w:rsidR="00E37E7B">
        <w:rPr>
          <w:rFonts w:ascii="Times New Roman" w:eastAsia="Times New Roman" w:hAnsi="Times New Roman" w:cs="Times New Roman"/>
          <w:color w:val="000000"/>
          <w:kern w:val="2"/>
          <w:sz w:val="28"/>
          <w:szCs w:val="28"/>
          <w:lang w:eastAsia="ru-RU"/>
        </w:rPr>
        <w:t xml:space="preserve">от 06.10.2003 </w:t>
      </w:r>
      <w:r w:rsidRPr="00AB133F">
        <w:rPr>
          <w:rFonts w:ascii="Times New Roman" w:eastAsia="Times New Roman" w:hAnsi="Times New Roman" w:cs="Times New Roman"/>
          <w:color w:val="000000"/>
          <w:kern w:val="2"/>
          <w:sz w:val="28"/>
          <w:szCs w:val="28"/>
          <w:lang w:eastAsia="ru-RU"/>
        </w:rPr>
        <w:t>№ 131-ФЗ</w:t>
      </w:r>
      <w:r w:rsidR="00E37E7B">
        <w:rPr>
          <w:rFonts w:ascii="Times New Roman" w:eastAsia="Times New Roman" w:hAnsi="Times New Roman" w:cs="Times New Roman"/>
          <w:color w:val="000000"/>
          <w:kern w:val="2"/>
          <w:sz w:val="28"/>
          <w:szCs w:val="28"/>
          <w:lang w:eastAsia="ru-RU"/>
        </w:rPr>
        <w:t xml:space="preserve"> «Об общих принципах организации местного самоуправления в Российской Федерации»</w:t>
      </w:r>
      <w:r w:rsidRPr="008960CE">
        <w:rPr>
          <w:rFonts w:ascii="Times New Roman" w:eastAsia="Times New Roman" w:hAnsi="Times New Roman" w:cs="Times New Roman"/>
          <w:color w:val="000000"/>
          <w:kern w:val="2"/>
          <w:sz w:val="28"/>
          <w:szCs w:val="28"/>
          <w:lang w:eastAsia="ru-RU"/>
        </w:rPr>
        <w:t>.»</w:t>
      </w:r>
    </w:p>
    <w:p w14:paraId="7699D989" w14:textId="77777777" w:rsidR="008960CE" w:rsidRPr="008960CE" w:rsidRDefault="008960CE" w:rsidP="00AB133F">
      <w:pPr>
        <w:keepLines/>
        <w:widowControl w:val="0"/>
        <w:spacing w:after="0" w:line="240" w:lineRule="auto"/>
        <w:ind w:firstLine="709"/>
        <w:contextualSpacing/>
        <w:jc w:val="both"/>
        <w:rPr>
          <w:rFonts w:ascii="Times New Roman" w:hAnsi="Times New Roman" w:cs="Times New Roman"/>
          <w:b/>
          <w:sz w:val="28"/>
          <w:szCs w:val="28"/>
        </w:rPr>
      </w:pPr>
    </w:p>
    <w:p w14:paraId="690103CC" w14:textId="36C31F70" w:rsidR="00AB133F" w:rsidRPr="008960CE" w:rsidRDefault="00AB133F" w:rsidP="00AB133F">
      <w:pPr>
        <w:keepLines/>
        <w:widowControl w:val="0"/>
        <w:spacing w:after="0" w:line="240" w:lineRule="auto"/>
        <w:ind w:firstLine="709"/>
        <w:contextualSpacing/>
        <w:jc w:val="both"/>
        <w:rPr>
          <w:rFonts w:ascii="Times New Roman" w:hAnsi="Times New Roman" w:cs="Times New Roman"/>
          <w:b/>
          <w:sz w:val="28"/>
          <w:szCs w:val="28"/>
        </w:rPr>
      </w:pPr>
      <w:r w:rsidRPr="008960CE">
        <w:rPr>
          <w:rFonts w:ascii="Times New Roman" w:hAnsi="Times New Roman" w:cs="Times New Roman"/>
          <w:b/>
          <w:sz w:val="28"/>
          <w:szCs w:val="28"/>
        </w:rPr>
        <w:t>10) Статью 74 Устава изложить в следующей редакции:</w:t>
      </w:r>
    </w:p>
    <w:p w14:paraId="54F7A07A" w14:textId="77777777" w:rsidR="00AB133F" w:rsidRPr="00AB133F" w:rsidRDefault="00AB133F" w:rsidP="00AB133F">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p>
    <w:p w14:paraId="3AD45E2F" w14:textId="60037B39" w:rsidR="00AB133F" w:rsidRPr="00AB133F" w:rsidRDefault="00AB133F" w:rsidP="00AB133F">
      <w:pPr>
        <w:keepLines/>
        <w:widowControl w:val="0"/>
        <w:suppressAutoHyphens w:val="0"/>
        <w:spacing w:after="0" w:line="240" w:lineRule="auto"/>
        <w:ind w:firstLine="709"/>
        <w:contextualSpacing/>
        <w:jc w:val="both"/>
        <w:rPr>
          <w:rFonts w:ascii="Times New Roman" w:eastAsia="Times New Roman" w:hAnsi="Times New Roman" w:cs="Times New Roman"/>
          <w:b/>
          <w:color w:val="000000"/>
          <w:kern w:val="2"/>
          <w:sz w:val="28"/>
          <w:szCs w:val="28"/>
          <w:lang w:eastAsia="ru-RU"/>
        </w:rPr>
      </w:pPr>
      <w:r w:rsidRPr="008960CE">
        <w:rPr>
          <w:rFonts w:ascii="Times New Roman" w:eastAsia="Times New Roman" w:hAnsi="Times New Roman" w:cs="Times New Roman"/>
          <w:b/>
          <w:color w:val="000000"/>
          <w:kern w:val="2"/>
          <w:sz w:val="28"/>
          <w:szCs w:val="28"/>
          <w:lang w:eastAsia="ru-RU"/>
        </w:rPr>
        <w:t>«</w:t>
      </w:r>
      <w:r w:rsidRPr="00AB133F">
        <w:rPr>
          <w:rFonts w:ascii="Times New Roman" w:eastAsia="Times New Roman" w:hAnsi="Times New Roman" w:cs="Times New Roman"/>
          <w:b/>
          <w:color w:val="000000"/>
          <w:kern w:val="2"/>
          <w:sz w:val="28"/>
          <w:szCs w:val="28"/>
          <w:lang w:eastAsia="ru-RU"/>
        </w:rPr>
        <w:t xml:space="preserve">Статья </w:t>
      </w:r>
      <w:r w:rsidRPr="008960CE">
        <w:rPr>
          <w:rFonts w:ascii="Times New Roman" w:eastAsia="Times New Roman" w:hAnsi="Times New Roman" w:cs="Times New Roman"/>
          <w:b/>
          <w:color w:val="000000"/>
          <w:kern w:val="2"/>
          <w:sz w:val="28"/>
          <w:szCs w:val="28"/>
          <w:lang w:eastAsia="ru-RU"/>
        </w:rPr>
        <w:t>74</w:t>
      </w:r>
      <w:r w:rsidRPr="00AB133F">
        <w:rPr>
          <w:rFonts w:ascii="Times New Roman" w:eastAsia="Times New Roman" w:hAnsi="Times New Roman" w:cs="Times New Roman"/>
          <w:b/>
          <w:color w:val="000000"/>
          <w:kern w:val="2"/>
          <w:sz w:val="28"/>
          <w:szCs w:val="28"/>
          <w:lang w:eastAsia="ru-RU"/>
        </w:rPr>
        <w:t>. Ответственность органов местного самоуправления и должностных лиц местного самоуправления</w:t>
      </w:r>
      <w:r w:rsidRPr="00AB133F">
        <w:rPr>
          <w:rFonts w:ascii="Times New Roman" w:eastAsia="Times New Roman" w:hAnsi="Times New Roman" w:cs="Times New Roman"/>
          <w:b/>
          <w:color w:val="000000"/>
          <w:sz w:val="28"/>
          <w:szCs w:val="28"/>
          <w:lang w:eastAsia="ru-RU"/>
        </w:rPr>
        <w:t xml:space="preserve"> </w:t>
      </w:r>
      <w:proofErr w:type="spellStart"/>
      <w:r w:rsidR="008960CE" w:rsidRPr="008960CE">
        <w:rPr>
          <w:rFonts w:ascii="Times New Roman" w:hAnsi="Times New Roman" w:cs="Times New Roman"/>
          <w:b/>
          <w:bCs/>
          <w:sz w:val="28"/>
          <w:szCs w:val="28"/>
        </w:rPr>
        <w:t>Медногорского</w:t>
      </w:r>
      <w:proofErr w:type="spellEnd"/>
      <w:r w:rsidR="008960CE" w:rsidRPr="008960CE">
        <w:rPr>
          <w:rFonts w:ascii="Times New Roman" w:hAnsi="Times New Roman" w:cs="Times New Roman"/>
          <w:b/>
          <w:bCs/>
          <w:sz w:val="28"/>
          <w:szCs w:val="28"/>
        </w:rPr>
        <w:t xml:space="preserve"> городского поселения</w:t>
      </w:r>
      <w:r w:rsidR="008960CE" w:rsidRPr="008960CE">
        <w:rPr>
          <w:rFonts w:ascii="Times New Roman" w:eastAsia="Times New Roman" w:hAnsi="Times New Roman" w:cs="Times New Roman"/>
          <w:b/>
          <w:color w:val="000000"/>
          <w:kern w:val="2"/>
          <w:sz w:val="28"/>
          <w:szCs w:val="28"/>
          <w:lang w:eastAsia="ru-RU"/>
        </w:rPr>
        <w:t xml:space="preserve"> </w:t>
      </w:r>
      <w:r w:rsidRPr="00AB133F">
        <w:rPr>
          <w:rFonts w:ascii="Times New Roman" w:eastAsia="Times New Roman" w:hAnsi="Times New Roman" w:cs="Times New Roman"/>
          <w:b/>
          <w:color w:val="000000"/>
          <w:kern w:val="2"/>
          <w:sz w:val="28"/>
          <w:szCs w:val="28"/>
          <w:lang w:eastAsia="ru-RU"/>
        </w:rPr>
        <w:t>перед государством</w:t>
      </w:r>
    </w:p>
    <w:p w14:paraId="57B53B26" w14:textId="77777777" w:rsidR="008960CE" w:rsidRPr="008960CE" w:rsidRDefault="008960CE" w:rsidP="00AB133F">
      <w:pPr>
        <w:suppressAutoHyphens w:val="0"/>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p>
    <w:p w14:paraId="002E0034" w14:textId="1478E5ED" w:rsidR="00AB133F" w:rsidRPr="00AB133F" w:rsidRDefault="00AB133F" w:rsidP="00AB133F">
      <w:pPr>
        <w:suppressAutoHyphens w:val="0"/>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8"/>
          <w:szCs w:val="28"/>
          <w:lang w:eastAsia="ru-RU"/>
        </w:rPr>
      </w:pPr>
      <w:r w:rsidRPr="00AB133F">
        <w:rPr>
          <w:rFonts w:ascii="Times New Roman" w:eastAsia="Times New Roman" w:hAnsi="Times New Roman" w:cs="Times New Roman"/>
          <w:color w:val="000000"/>
          <w:sz w:val="28"/>
          <w:szCs w:val="28"/>
          <w:lang w:eastAsia="ru-RU"/>
        </w:rPr>
        <w:t xml:space="preserve">Ответственность органов местного самоуправления и должностных лиц местного самоуправления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imes New Roman" w:hAnsi="Times New Roman" w:cs="Times New Roman"/>
          <w:color w:val="000000"/>
          <w:sz w:val="28"/>
          <w:szCs w:val="28"/>
          <w:lang w:eastAsia="ru-RU"/>
        </w:rPr>
        <w:t xml:space="preserve"> </w:t>
      </w:r>
      <w:r w:rsidRPr="00AB133F">
        <w:rPr>
          <w:rFonts w:ascii="Times New Roman" w:eastAsia="Times New Roman" w:hAnsi="Times New Roman" w:cs="Times New Roman"/>
          <w:color w:val="000000"/>
          <w:sz w:val="28"/>
          <w:szCs w:val="28"/>
          <w:lang w:eastAsia="ru-RU"/>
        </w:rPr>
        <w:t xml:space="preserve">перед государством наступает на основании решения соответствующего суда в случае нарушения ими Конституции Российской Федерации, </w:t>
      </w:r>
      <w:r w:rsidRPr="00AB133F">
        <w:rPr>
          <w:rFonts w:ascii="Times New Roman" w:eastAsia="Times New Roman" w:hAnsi="Times New Roman" w:cs="Times New Roman"/>
          <w:bCs/>
          <w:iCs/>
          <w:sz w:val="28"/>
          <w:szCs w:val="28"/>
          <w:lang w:eastAsia="ru-RU"/>
        </w:rPr>
        <w:t>федеральных конституционных законов,</w:t>
      </w:r>
      <w:r w:rsidRPr="00AB133F">
        <w:rPr>
          <w:rFonts w:ascii="Times New Roman" w:eastAsia="Times New Roman" w:hAnsi="Times New Roman" w:cs="Times New Roman"/>
          <w:b/>
          <w:bCs/>
          <w:iCs/>
          <w:sz w:val="28"/>
          <w:szCs w:val="28"/>
          <w:lang w:eastAsia="ru-RU"/>
        </w:rPr>
        <w:t xml:space="preserve"> </w:t>
      </w:r>
      <w:r w:rsidRPr="00AB133F">
        <w:rPr>
          <w:rFonts w:ascii="Times New Roman" w:eastAsia="Times New Roman" w:hAnsi="Times New Roman" w:cs="Times New Roman"/>
          <w:color w:val="000000"/>
          <w:sz w:val="28"/>
          <w:szCs w:val="28"/>
          <w:lang w:eastAsia="ru-RU"/>
        </w:rPr>
        <w:t>федеральных законов, Конституции Карачаево-</w:t>
      </w:r>
      <w:r w:rsidRPr="00AB133F">
        <w:rPr>
          <w:rFonts w:ascii="Times New Roman" w:eastAsia="Times New Roman" w:hAnsi="Times New Roman" w:cs="Times New Roman"/>
          <w:color w:val="000000"/>
          <w:sz w:val="28"/>
          <w:szCs w:val="28"/>
          <w:lang w:eastAsia="ru-RU"/>
        </w:rPr>
        <w:lastRenderedPageBreak/>
        <w:t>Черкесской Республики, законов Карачаево-Черкесской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8960CE">
        <w:rPr>
          <w:rFonts w:ascii="Times New Roman" w:eastAsia="Times New Roman" w:hAnsi="Times New Roman" w:cs="Times New Roman"/>
          <w:color w:val="000000"/>
          <w:sz w:val="28"/>
          <w:szCs w:val="28"/>
          <w:lang w:eastAsia="ru-RU"/>
        </w:rPr>
        <w:t>»</w:t>
      </w:r>
    </w:p>
    <w:p w14:paraId="7FCA772B" w14:textId="77777777" w:rsidR="00AB133F" w:rsidRPr="00AB133F" w:rsidRDefault="00AB133F" w:rsidP="00AB133F">
      <w:pPr>
        <w:suppressAutoHyphens w:val="0"/>
        <w:autoSpaceDE w:val="0"/>
        <w:autoSpaceDN w:val="0"/>
        <w:adjustRightInd w:val="0"/>
        <w:spacing w:after="0" w:line="240" w:lineRule="auto"/>
        <w:ind w:right="-102" w:firstLine="709"/>
        <w:contextualSpacing/>
        <w:jc w:val="both"/>
        <w:rPr>
          <w:rFonts w:ascii="Times New Roman" w:eastAsia="Times New Roman" w:hAnsi="Times New Roman" w:cs="Times New Roman"/>
          <w:b/>
          <w:sz w:val="28"/>
          <w:szCs w:val="28"/>
          <w:lang w:eastAsia="ru-RU"/>
        </w:rPr>
      </w:pPr>
    </w:p>
    <w:p w14:paraId="50BAFCC6" w14:textId="6FBF6593" w:rsidR="00AB133F" w:rsidRPr="008960CE" w:rsidRDefault="00AB133F" w:rsidP="00AB133F">
      <w:pPr>
        <w:suppressAutoHyphens w:val="0"/>
        <w:autoSpaceDE w:val="0"/>
        <w:autoSpaceDN w:val="0"/>
        <w:adjustRightInd w:val="0"/>
        <w:spacing w:after="0" w:line="240" w:lineRule="auto"/>
        <w:ind w:firstLine="540"/>
        <w:jc w:val="both"/>
        <w:outlineLvl w:val="0"/>
        <w:rPr>
          <w:rFonts w:ascii="Times New Roman" w:eastAsia="Times New Roman" w:hAnsi="Times New Roman" w:cs="Times New Roman"/>
          <w:b/>
          <w:sz w:val="28"/>
          <w:szCs w:val="28"/>
          <w:lang w:eastAsia="ru-RU"/>
        </w:rPr>
      </w:pPr>
      <w:r w:rsidRPr="008960CE">
        <w:rPr>
          <w:rFonts w:ascii="Times New Roman" w:eastAsia="Times New Roman" w:hAnsi="Times New Roman" w:cs="Times New Roman"/>
          <w:b/>
          <w:sz w:val="28"/>
          <w:szCs w:val="28"/>
          <w:lang w:eastAsia="ru-RU"/>
        </w:rPr>
        <w:t>11) Дополнить Устав статьями 74.1-74.2 следующего содержания:</w:t>
      </w:r>
    </w:p>
    <w:p w14:paraId="154ABA3D" w14:textId="3D78BC98" w:rsidR="00AB133F" w:rsidRPr="00AB133F" w:rsidRDefault="00AB133F" w:rsidP="00AB133F">
      <w:pPr>
        <w:suppressAutoHyphens w:val="0"/>
        <w:autoSpaceDE w:val="0"/>
        <w:autoSpaceDN w:val="0"/>
        <w:adjustRightInd w:val="0"/>
        <w:spacing w:after="0" w:line="240" w:lineRule="auto"/>
        <w:ind w:firstLine="540"/>
        <w:jc w:val="both"/>
        <w:outlineLvl w:val="0"/>
        <w:rPr>
          <w:rFonts w:ascii="Times New Roman" w:eastAsiaTheme="minorHAnsi" w:hAnsi="Times New Roman" w:cs="Times New Roman"/>
          <w:b/>
          <w:bCs/>
          <w:sz w:val="28"/>
          <w:szCs w:val="28"/>
        </w:rPr>
      </w:pPr>
      <w:r w:rsidRPr="008960CE">
        <w:rPr>
          <w:rFonts w:ascii="Times New Roman" w:eastAsia="Times New Roman" w:hAnsi="Times New Roman" w:cs="Times New Roman"/>
          <w:b/>
          <w:sz w:val="28"/>
          <w:szCs w:val="28"/>
          <w:lang w:eastAsia="ru-RU"/>
        </w:rPr>
        <w:t>«</w:t>
      </w:r>
      <w:r w:rsidRPr="00AB133F">
        <w:rPr>
          <w:rFonts w:ascii="Times New Roman" w:eastAsia="Times New Roman" w:hAnsi="Times New Roman" w:cs="Times New Roman"/>
          <w:b/>
          <w:sz w:val="28"/>
          <w:szCs w:val="28"/>
          <w:lang w:eastAsia="ru-RU"/>
        </w:rPr>
        <w:t xml:space="preserve">Статья </w:t>
      </w:r>
      <w:r w:rsidRPr="008960CE">
        <w:rPr>
          <w:rFonts w:ascii="Times New Roman" w:eastAsia="Times New Roman" w:hAnsi="Times New Roman" w:cs="Times New Roman"/>
          <w:b/>
          <w:sz w:val="28"/>
          <w:szCs w:val="28"/>
          <w:lang w:eastAsia="ru-RU"/>
        </w:rPr>
        <w:t>74.1</w:t>
      </w:r>
      <w:r w:rsidRPr="00AB133F">
        <w:rPr>
          <w:rFonts w:ascii="Times New Roman" w:eastAsia="Times New Roman" w:hAnsi="Times New Roman" w:cs="Times New Roman"/>
          <w:b/>
          <w:sz w:val="28"/>
          <w:szCs w:val="28"/>
          <w:lang w:eastAsia="ru-RU"/>
        </w:rPr>
        <w:t xml:space="preserve">. </w:t>
      </w:r>
      <w:r w:rsidRPr="00AB133F">
        <w:rPr>
          <w:rFonts w:ascii="Times New Roman" w:eastAsiaTheme="minorHAnsi" w:hAnsi="Times New Roman" w:cs="Times New Roman"/>
          <w:b/>
          <w:bCs/>
          <w:sz w:val="28"/>
          <w:szCs w:val="28"/>
        </w:rPr>
        <w:t xml:space="preserve">Ответственность Совета </w:t>
      </w:r>
      <w:proofErr w:type="spellStart"/>
      <w:r w:rsidR="008960CE" w:rsidRPr="008960CE">
        <w:rPr>
          <w:rFonts w:ascii="Times New Roman" w:hAnsi="Times New Roman" w:cs="Times New Roman"/>
          <w:b/>
          <w:bCs/>
          <w:sz w:val="28"/>
          <w:szCs w:val="28"/>
        </w:rPr>
        <w:t>Медногорского</w:t>
      </w:r>
      <w:proofErr w:type="spellEnd"/>
      <w:r w:rsidR="008960CE" w:rsidRPr="008960CE">
        <w:rPr>
          <w:rFonts w:ascii="Times New Roman" w:hAnsi="Times New Roman" w:cs="Times New Roman"/>
          <w:b/>
          <w:bCs/>
          <w:sz w:val="28"/>
          <w:szCs w:val="28"/>
        </w:rPr>
        <w:t xml:space="preserve"> городского поселения</w:t>
      </w:r>
      <w:r w:rsidR="008960CE" w:rsidRPr="008960CE">
        <w:rPr>
          <w:rFonts w:ascii="Times New Roman" w:eastAsiaTheme="minorHAnsi" w:hAnsi="Times New Roman" w:cs="Times New Roman"/>
          <w:b/>
          <w:bCs/>
          <w:sz w:val="28"/>
          <w:szCs w:val="28"/>
        </w:rPr>
        <w:t xml:space="preserve"> </w:t>
      </w:r>
      <w:r w:rsidRPr="00AB133F">
        <w:rPr>
          <w:rFonts w:ascii="Times New Roman" w:eastAsiaTheme="minorHAnsi" w:hAnsi="Times New Roman" w:cs="Times New Roman"/>
          <w:b/>
          <w:bCs/>
          <w:sz w:val="28"/>
          <w:szCs w:val="28"/>
        </w:rPr>
        <w:t>перед государством</w:t>
      </w:r>
    </w:p>
    <w:p w14:paraId="6ED7838F" w14:textId="77777777" w:rsidR="00AB133F" w:rsidRPr="00AB133F" w:rsidRDefault="00AB133F" w:rsidP="00AB133F">
      <w:pPr>
        <w:suppressAutoHyphens w:val="0"/>
        <w:autoSpaceDE w:val="0"/>
        <w:autoSpaceDN w:val="0"/>
        <w:adjustRightInd w:val="0"/>
        <w:spacing w:after="0" w:line="240" w:lineRule="auto"/>
        <w:rPr>
          <w:rFonts w:ascii="Times New Roman" w:eastAsiaTheme="minorHAnsi" w:hAnsi="Times New Roman" w:cs="Times New Roman"/>
          <w:b/>
          <w:bCs/>
          <w:sz w:val="28"/>
          <w:szCs w:val="28"/>
        </w:rPr>
      </w:pPr>
    </w:p>
    <w:p w14:paraId="5CDEF723" w14:textId="5BA123A5" w:rsidR="00AB133F" w:rsidRPr="00AB133F" w:rsidRDefault="00AB133F" w:rsidP="00AB133F">
      <w:pPr>
        <w:suppressAutoHyphens w:val="0"/>
        <w:autoSpaceDE w:val="0"/>
        <w:autoSpaceDN w:val="0"/>
        <w:adjustRightInd w:val="0"/>
        <w:spacing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В случае, если соответствующим судом установлено, что Советом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принят нормативный правовой акт, противоречащий </w:t>
      </w:r>
      <w:hyperlink r:id="rId7" w:history="1">
        <w:r w:rsidRPr="00AB133F">
          <w:rPr>
            <w:rFonts w:ascii="Times New Roman" w:eastAsiaTheme="minorHAnsi" w:hAnsi="Times New Roman" w:cs="Times New Roman"/>
            <w:bCs/>
            <w:color w:val="0000FF"/>
            <w:sz w:val="28"/>
            <w:szCs w:val="28"/>
          </w:rPr>
          <w:t>Конституции</w:t>
        </w:r>
      </w:hyperlink>
      <w:r w:rsidRPr="00AB133F">
        <w:rPr>
          <w:rFonts w:ascii="Times New Roman" w:eastAsiaTheme="minorHAns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а Совет</w:t>
      </w:r>
      <w:r w:rsidR="008960CE" w:rsidRPr="008960CE">
        <w:rPr>
          <w:rFonts w:ascii="Times New Roman" w:hAnsi="Times New Roman" w:cs="Times New Roman"/>
          <w:bCs/>
          <w:sz w:val="28"/>
          <w:szCs w:val="28"/>
        </w:rPr>
        <w:t xml:space="preserve">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Карачаево-Черкесской Республики в течение одного месяца после вступления в силу решения суда, установившего факт неисполнения данного решения,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w:t>
      </w:r>
    </w:p>
    <w:p w14:paraId="70BBF305" w14:textId="3BB05470"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 Полномочия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прекращаются со дня вступления в силу закона Карачаево-Черкесской Республики о его роспуске.</w:t>
      </w:r>
    </w:p>
    <w:p w14:paraId="756709F0" w14:textId="0F336E2D"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bookmarkStart w:id="1" w:name="Par5"/>
      <w:bookmarkEnd w:id="1"/>
      <w:r w:rsidRPr="00AB133F">
        <w:rPr>
          <w:rFonts w:ascii="Times New Roman" w:eastAsiaTheme="minorHAnsi" w:hAnsi="Times New Roman" w:cs="Times New Roman"/>
          <w:bCs/>
          <w:sz w:val="28"/>
          <w:szCs w:val="28"/>
        </w:rPr>
        <w:t xml:space="preserve">2.1. В случае, если соответствующим судом установлено, что избранный в правомочном составе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подряд не проводил правомочного заседания, Глава Карачаево-Черкесской Республики в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w:t>
      </w:r>
    </w:p>
    <w:p w14:paraId="0CF53799" w14:textId="069F6D1C"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2.2. В случае, если соответствующим судом установлено, что вновь избранный в правомочном составе Совет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в течение трех месяцев подряд не проводил правомочного заседания, Глава Карачаево-Черкесской </w:t>
      </w:r>
      <w:proofErr w:type="gramStart"/>
      <w:r w:rsidRPr="00AB133F">
        <w:rPr>
          <w:rFonts w:ascii="Times New Roman" w:eastAsiaTheme="minorHAnsi" w:hAnsi="Times New Roman" w:cs="Times New Roman"/>
          <w:bCs/>
          <w:sz w:val="28"/>
          <w:szCs w:val="28"/>
        </w:rPr>
        <w:t>Республики  в</w:t>
      </w:r>
      <w:proofErr w:type="gramEnd"/>
      <w:r w:rsidRPr="00AB133F">
        <w:rPr>
          <w:rFonts w:ascii="Times New Roman" w:eastAsiaTheme="minorHAnsi" w:hAnsi="Times New Roman" w:cs="Times New Roman"/>
          <w:bCs/>
          <w:sz w:val="28"/>
          <w:szCs w:val="28"/>
        </w:rPr>
        <w:t xml:space="preserve"> течение трех месяцев со дня вступления в силу решения суда, установившего данный факт, вносит в законодательный орган Карачаево-Черкесской Республики проект закона Карачаево-Черкесской Республики о роспуске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w:t>
      </w:r>
    </w:p>
    <w:p w14:paraId="3662A25A" w14:textId="7863359E"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3. Закон Карачаево-Черкесской Республики о роспуске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0FB3243" w14:textId="3A8DB06E"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lastRenderedPageBreak/>
        <w:t xml:space="preserve">4. Депутаты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 xml:space="preserve">, распущенного на основании </w:t>
      </w:r>
      <w:hyperlink w:anchor="Par5" w:history="1">
        <w:r w:rsidRPr="00AB133F">
          <w:rPr>
            <w:rFonts w:ascii="Times New Roman" w:eastAsiaTheme="minorHAnsi" w:hAnsi="Times New Roman" w:cs="Times New Roman"/>
            <w:bCs/>
            <w:color w:val="0000FF"/>
            <w:sz w:val="28"/>
            <w:szCs w:val="28"/>
          </w:rPr>
          <w:t>части 2.1</w:t>
        </w:r>
      </w:hyperlink>
      <w:r w:rsidRPr="00AB133F">
        <w:rPr>
          <w:rFonts w:ascii="Times New Roman" w:eastAsiaTheme="minorHAnsi" w:hAnsi="Times New Roman" w:cs="Times New Roman"/>
          <w:bCs/>
          <w:sz w:val="28"/>
          <w:szCs w:val="28"/>
        </w:rPr>
        <w:t xml:space="preserve"> настоящей статьи, вправе в течение 10 дней со дня вступления в силу закона Карачаево-Черкесской Республики о роспуске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обратиться в суд с заявлением для установления факта отсутствия их вины за </w:t>
      </w:r>
      <w:proofErr w:type="spellStart"/>
      <w:r w:rsidRPr="00AB133F">
        <w:rPr>
          <w:rFonts w:ascii="Times New Roman" w:eastAsiaTheme="minorHAnsi" w:hAnsi="Times New Roman" w:cs="Times New Roman"/>
          <w:bCs/>
          <w:sz w:val="28"/>
          <w:szCs w:val="28"/>
        </w:rPr>
        <w:t>непроведение</w:t>
      </w:r>
      <w:proofErr w:type="spellEnd"/>
      <w:r w:rsidRPr="00AB133F">
        <w:rPr>
          <w:rFonts w:ascii="Times New Roman" w:eastAsiaTheme="minorHAnsi" w:hAnsi="Times New Roman" w:cs="Times New Roman"/>
          <w:bCs/>
          <w:sz w:val="28"/>
          <w:szCs w:val="28"/>
        </w:rPr>
        <w:t xml:space="preserve"> Советом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 xml:space="preserve">правомочного заседания в течение трех месяцев подряд. </w:t>
      </w:r>
    </w:p>
    <w:p w14:paraId="3FC3E678" w14:textId="77777777"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Суд должен рассмотреть заявление и принять решение не позднее чем через 10 дней со дня его подачи.</w:t>
      </w:r>
    </w:p>
    <w:p w14:paraId="596D50ED" w14:textId="77777777" w:rsidR="00AB133F" w:rsidRPr="00AB133F" w:rsidRDefault="00AB133F" w:rsidP="00AB133F">
      <w:pPr>
        <w:suppressAutoHyphens w:val="0"/>
        <w:autoSpaceDE w:val="0"/>
        <w:autoSpaceDN w:val="0"/>
        <w:adjustRightInd w:val="0"/>
        <w:spacing w:after="0" w:line="240" w:lineRule="auto"/>
        <w:contextualSpacing/>
        <w:rPr>
          <w:rFonts w:ascii="Times New Roman" w:eastAsiaTheme="minorHAnsi" w:hAnsi="Times New Roman" w:cs="Times New Roman"/>
          <w:b/>
          <w:bCs/>
          <w:sz w:val="28"/>
          <w:szCs w:val="28"/>
        </w:rPr>
      </w:pPr>
    </w:p>
    <w:p w14:paraId="51C67667" w14:textId="6C652697" w:rsidR="00AB133F" w:rsidRPr="00AB133F" w:rsidRDefault="00AB133F" w:rsidP="00AB133F">
      <w:pPr>
        <w:suppressAutoHyphens w:val="0"/>
        <w:autoSpaceDE w:val="0"/>
        <w:autoSpaceDN w:val="0"/>
        <w:adjustRightInd w:val="0"/>
        <w:spacing w:after="0" w:line="240" w:lineRule="auto"/>
        <w:ind w:firstLine="540"/>
        <w:contextualSpacing/>
        <w:jc w:val="both"/>
        <w:outlineLvl w:val="0"/>
        <w:rPr>
          <w:rFonts w:ascii="Times New Roman" w:eastAsiaTheme="minorHAnsi" w:hAnsi="Times New Roman" w:cs="Times New Roman"/>
          <w:b/>
          <w:bCs/>
          <w:sz w:val="28"/>
          <w:szCs w:val="28"/>
        </w:rPr>
      </w:pPr>
      <w:r w:rsidRPr="00AB133F">
        <w:rPr>
          <w:rFonts w:ascii="Times New Roman" w:eastAsiaTheme="minorHAnsi" w:hAnsi="Times New Roman" w:cs="Times New Roman"/>
          <w:b/>
          <w:bCs/>
          <w:sz w:val="28"/>
          <w:szCs w:val="28"/>
        </w:rPr>
        <w:t xml:space="preserve">Статья </w:t>
      </w:r>
      <w:r w:rsidRPr="008960CE">
        <w:rPr>
          <w:rFonts w:ascii="Times New Roman" w:eastAsiaTheme="minorHAnsi" w:hAnsi="Times New Roman" w:cs="Times New Roman"/>
          <w:b/>
          <w:bCs/>
          <w:sz w:val="28"/>
          <w:szCs w:val="28"/>
        </w:rPr>
        <w:t>74.2</w:t>
      </w:r>
      <w:r w:rsidRPr="00AB133F">
        <w:rPr>
          <w:rFonts w:ascii="Times New Roman" w:eastAsiaTheme="minorHAnsi" w:hAnsi="Times New Roman" w:cs="Times New Roman"/>
          <w:b/>
          <w:bCs/>
          <w:sz w:val="28"/>
          <w:szCs w:val="28"/>
        </w:rPr>
        <w:t xml:space="preserve">. Ответственность главы Совета </w:t>
      </w:r>
      <w:proofErr w:type="spellStart"/>
      <w:r w:rsidR="008960CE" w:rsidRPr="008960CE">
        <w:rPr>
          <w:rFonts w:ascii="Times New Roman" w:hAnsi="Times New Roman" w:cs="Times New Roman"/>
          <w:b/>
          <w:bCs/>
          <w:sz w:val="28"/>
          <w:szCs w:val="28"/>
        </w:rPr>
        <w:t>Медногорского</w:t>
      </w:r>
      <w:proofErr w:type="spellEnd"/>
      <w:r w:rsidR="008960CE" w:rsidRPr="008960CE">
        <w:rPr>
          <w:rFonts w:ascii="Times New Roman" w:hAnsi="Times New Roman" w:cs="Times New Roman"/>
          <w:b/>
          <w:bCs/>
          <w:sz w:val="28"/>
          <w:szCs w:val="28"/>
        </w:rPr>
        <w:t xml:space="preserve"> городского поселения</w:t>
      </w:r>
      <w:r w:rsidR="008960CE" w:rsidRPr="008960CE">
        <w:rPr>
          <w:rFonts w:ascii="Times New Roman" w:eastAsiaTheme="minorHAnsi" w:hAnsi="Times New Roman" w:cs="Times New Roman"/>
          <w:b/>
          <w:bCs/>
          <w:sz w:val="28"/>
          <w:szCs w:val="28"/>
        </w:rPr>
        <w:t xml:space="preserve"> </w:t>
      </w:r>
      <w:r w:rsidRPr="00AB133F">
        <w:rPr>
          <w:rFonts w:ascii="Times New Roman" w:eastAsiaTheme="minorHAnsi" w:hAnsi="Times New Roman" w:cs="Times New Roman"/>
          <w:b/>
          <w:bCs/>
          <w:sz w:val="28"/>
          <w:szCs w:val="28"/>
        </w:rPr>
        <w:t>и главы местной администрации перед государством</w:t>
      </w:r>
    </w:p>
    <w:p w14:paraId="45B9333F" w14:textId="77777777" w:rsidR="00AB133F" w:rsidRPr="00AB133F" w:rsidRDefault="00AB133F" w:rsidP="00AB133F">
      <w:pPr>
        <w:suppressAutoHyphens w:val="0"/>
        <w:autoSpaceDE w:val="0"/>
        <w:autoSpaceDN w:val="0"/>
        <w:adjustRightInd w:val="0"/>
        <w:spacing w:after="0" w:line="240" w:lineRule="auto"/>
        <w:contextualSpacing/>
        <w:rPr>
          <w:rFonts w:ascii="Times New Roman" w:eastAsiaTheme="minorHAnsi" w:hAnsi="Times New Roman" w:cs="Times New Roman"/>
          <w:b/>
          <w:bCs/>
          <w:sz w:val="28"/>
          <w:szCs w:val="28"/>
        </w:rPr>
      </w:pPr>
    </w:p>
    <w:p w14:paraId="6CEFCBF4" w14:textId="3FB14BD4" w:rsidR="00AB133F" w:rsidRPr="00AB133F" w:rsidRDefault="00AB133F" w:rsidP="00AB133F">
      <w:pPr>
        <w:suppressAutoHyphens w:val="0"/>
        <w:autoSpaceDE w:val="0"/>
        <w:autoSpaceDN w:val="0"/>
        <w:adjustRightInd w:val="0"/>
        <w:spacing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Глава Карачаево-Черкесской Республики издает правовой акт об отрешении от должности главы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главы местной администрации в случае:</w:t>
      </w:r>
    </w:p>
    <w:p w14:paraId="46704833" w14:textId="77777777"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1) издания указанным должностным лицом местного самоуправления нормативного правового акта, противоречащего </w:t>
      </w:r>
      <w:hyperlink r:id="rId8" w:history="1">
        <w:r w:rsidRPr="00AB133F">
          <w:rPr>
            <w:rFonts w:ascii="Times New Roman" w:eastAsiaTheme="minorHAnsi" w:hAnsi="Times New Roman" w:cs="Times New Roman"/>
            <w:bCs/>
            <w:color w:val="0000FF"/>
            <w:sz w:val="28"/>
            <w:szCs w:val="28"/>
          </w:rPr>
          <w:t>Конституции</w:t>
        </w:r>
      </w:hyperlink>
      <w:r w:rsidRPr="00AB133F">
        <w:rPr>
          <w:rFonts w:ascii="Times New Roman" w:eastAsiaTheme="minorHAnsi" w:hAnsi="Times New Roman" w:cs="Times New Roman"/>
          <w:bCs/>
          <w:sz w:val="28"/>
          <w:szCs w:val="28"/>
        </w:rPr>
        <w:t xml:space="preserve"> Российской Федерации, федеральным конституционным законам, федеральным законам, конституции (уставу), законам Карачаево-Черкесской Республики,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C8EB068" w14:textId="77777777"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912647D" w14:textId="7577BDC2"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 Срок, в течение которого Глава Карачаево-Черкесской </w:t>
      </w:r>
      <w:proofErr w:type="gramStart"/>
      <w:r w:rsidRPr="00AB133F">
        <w:rPr>
          <w:rFonts w:ascii="Times New Roman" w:eastAsiaTheme="minorHAnsi" w:hAnsi="Times New Roman" w:cs="Times New Roman"/>
          <w:bCs/>
          <w:sz w:val="28"/>
          <w:szCs w:val="28"/>
        </w:rPr>
        <w:t>Республики  издает</w:t>
      </w:r>
      <w:proofErr w:type="gramEnd"/>
      <w:r w:rsidRPr="00AB133F">
        <w:rPr>
          <w:rFonts w:ascii="Times New Roman" w:eastAsiaTheme="minorHAnsi" w:hAnsi="Times New Roman" w:cs="Times New Roman"/>
          <w:bCs/>
          <w:sz w:val="28"/>
          <w:szCs w:val="28"/>
        </w:rPr>
        <w:t xml:space="preserve"> правовой акт об отрешении от должности главы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1A60008" w14:textId="72D45E18"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2.1. Глава Карачаево-Черкесской Республики вправе вынести предупреждение, объявить выговор главе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w:t>
      </w:r>
      <w:r w:rsidR="008960CE" w:rsidRPr="008960CE">
        <w:rPr>
          <w:rFonts w:ascii="Times New Roman" w:hAnsi="Times New Roman" w:cs="Times New Roman"/>
          <w:bCs/>
          <w:sz w:val="28"/>
          <w:szCs w:val="28"/>
        </w:rPr>
        <w:lastRenderedPageBreak/>
        <w:t>поселения</w:t>
      </w:r>
      <w:r w:rsidRPr="00AB133F">
        <w:rPr>
          <w:rFonts w:ascii="Times New Roman" w:eastAsiaTheme="minorHAnsi" w:hAnsi="Times New Roman" w:cs="Times New Roman"/>
          <w:bCs/>
          <w:sz w:val="28"/>
          <w:szCs w:val="28"/>
        </w:rPr>
        <w:t>,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Карачаево-Черкесской Республики.</w:t>
      </w:r>
    </w:p>
    <w:p w14:paraId="585BE69B" w14:textId="5AF7736F"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2.2. Глава Карачаево-Черкесской Республики вправе отрешить от должности главу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 xml:space="preserve">, главу местной администрации в случае, если в течение месяца со дня вынесения Главой Карачаево-Черкесской Республики предупреждения, объявления выговора главе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 xml:space="preserve">, главе местной администрации в соответствии с частью 2.1 настоящей статьи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Pr="00AB133F">
        <w:rPr>
          <w:rFonts w:ascii="Times New Roman" w:eastAsiaTheme="minorHAnsi" w:hAnsi="Times New Roman" w:cs="Times New Roman"/>
          <w:bCs/>
          <w:sz w:val="28"/>
          <w:szCs w:val="28"/>
        </w:rPr>
        <w:t>,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8AAAEE3" w14:textId="7CB49F4B"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 xml:space="preserve">3. Глава Совета </w:t>
      </w:r>
      <w:proofErr w:type="spellStart"/>
      <w:r w:rsidR="008960CE" w:rsidRPr="008960CE">
        <w:rPr>
          <w:rFonts w:ascii="Times New Roman" w:hAnsi="Times New Roman" w:cs="Times New Roman"/>
          <w:bCs/>
          <w:sz w:val="28"/>
          <w:szCs w:val="28"/>
        </w:rPr>
        <w:t>Медногорского</w:t>
      </w:r>
      <w:proofErr w:type="spellEnd"/>
      <w:r w:rsidR="008960CE" w:rsidRPr="008960CE">
        <w:rPr>
          <w:rFonts w:ascii="Times New Roman" w:hAnsi="Times New Roman" w:cs="Times New Roman"/>
          <w:bCs/>
          <w:sz w:val="28"/>
          <w:szCs w:val="28"/>
        </w:rPr>
        <w:t xml:space="preserve"> городского поселения</w:t>
      </w:r>
      <w:r w:rsidR="008960CE" w:rsidRPr="008960CE">
        <w:rPr>
          <w:rFonts w:ascii="Times New Roman" w:eastAsiaTheme="minorHAnsi" w:hAnsi="Times New Roman" w:cs="Times New Roman"/>
          <w:bCs/>
          <w:sz w:val="28"/>
          <w:szCs w:val="28"/>
        </w:rPr>
        <w:t xml:space="preserve"> </w:t>
      </w:r>
      <w:r w:rsidRPr="00AB133F">
        <w:rPr>
          <w:rFonts w:ascii="Times New Roman" w:eastAsiaTheme="minorHAnsi" w:hAnsi="Times New Roman" w:cs="Times New Roman"/>
          <w:bCs/>
          <w:sz w:val="28"/>
          <w:szCs w:val="28"/>
        </w:rPr>
        <w:t>или глава местной администрации, в отношении которых Главой Карачаево-Черкесской Республики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270412F5" w14:textId="77777777" w:rsidR="00AB133F" w:rsidRPr="00AB133F" w:rsidRDefault="00AB133F" w:rsidP="00AB133F">
      <w:pPr>
        <w:suppressAutoHyphens w:val="0"/>
        <w:autoSpaceDE w:val="0"/>
        <w:autoSpaceDN w:val="0"/>
        <w:adjustRightInd w:val="0"/>
        <w:spacing w:before="260" w:after="0" w:line="240" w:lineRule="auto"/>
        <w:ind w:firstLine="540"/>
        <w:contextualSpacing/>
        <w:jc w:val="both"/>
        <w:rPr>
          <w:rFonts w:ascii="Times New Roman" w:eastAsiaTheme="minorHAnsi" w:hAnsi="Times New Roman" w:cs="Times New Roman"/>
          <w:bCs/>
          <w:sz w:val="28"/>
          <w:szCs w:val="28"/>
        </w:rPr>
      </w:pPr>
      <w:r w:rsidRPr="00AB133F">
        <w:rPr>
          <w:rFonts w:ascii="Times New Roman" w:eastAsiaTheme="minorHAnsi" w:hAnsi="Times New Roman" w:cs="Times New Roman"/>
          <w:bCs/>
          <w:sz w:val="28"/>
          <w:szCs w:val="28"/>
        </w:rPr>
        <w:t>Суд должен рассмотреть жалобу и принять решение не позднее чем через 10 дней со дня ее подачи.</w:t>
      </w:r>
    </w:p>
    <w:p w14:paraId="62580855" w14:textId="77777777" w:rsidR="00AB133F" w:rsidRPr="00AB133F" w:rsidRDefault="00AB133F" w:rsidP="00AB133F">
      <w:pPr>
        <w:suppressAutoHyphens w:val="0"/>
        <w:autoSpaceDE w:val="0"/>
        <w:autoSpaceDN w:val="0"/>
        <w:adjustRightInd w:val="0"/>
        <w:spacing w:after="0" w:line="240" w:lineRule="auto"/>
        <w:ind w:right="-102" w:firstLine="709"/>
        <w:contextualSpacing/>
        <w:jc w:val="both"/>
        <w:rPr>
          <w:rFonts w:ascii="Times New Roman" w:eastAsia="Times New Roman" w:hAnsi="Times New Roman" w:cs="Times New Roman"/>
          <w:b/>
          <w:sz w:val="28"/>
          <w:szCs w:val="28"/>
          <w:lang w:eastAsia="ru-RU"/>
        </w:rPr>
      </w:pPr>
    </w:p>
    <w:p w14:paraId="050DBB57" w14:textId="3F541304" w:rsidR="00EA345F" w:rsidRPr="008960CE" w:rsidRDefault="00AB133F" w:rsidP="00EA345F">
      <w:pPr>
        <w:pStyle w:val="ab"/>
        <w:spacing w:before="0" w:beforeAutospacing="0" w:after="0" w:afterAutospacing="0"/>
        <w:ind w:firstLine="709"/>
        <w:contextualSpacing/>
        <w:jc w:val="both"/>
        <w:rPr>
          <w:b/>
          <w:sz w:val="28"/>
          <w:szCs w:val="28"/>
        </w:rPr>
      </w:pPr>
      <w:r w:rsidRPr="008960CE">
        <w:rPr>
          <w:sz w:val="28"/>
          <w:szCs w:val="28"/>
        </w:rPr>
        <w:t>12</w:t>
      </w:r>
      <w:r w:rsidR="00EA345F" w:rsidRPr="008960CE">
        <w:rPr>
          <w:sz w:val="28"/>
          <w:szCs w:val="28"/>
        </w:rPr>
        <w:t xml:space="preserve">) </w:t>
      </w:r>
      <w:r w:rsidR="00EA345F" w:rsidRPr="008960CE">
        <w:rPr>
          <w:b/>
          <w:color w:val="000000"/>
          <w:sz w:val="28"/>
          <w:szCs w:val="28"/>
        </w:rPr>
        <w:t xml:space="preserve">Пункт 2 статьи 75 Устава «Удаление главы </w:t>
      </w:r>
      <w:proofErr w:type="spellStart"/>
      <w:r w:rsidR="00EA345F" w:rsidRPr="008960CE">
        <w:rPr>
          <w:b/>
          <w:color w:val="000000"/>
          <w:sz w:val="28"/>
          <w:szCs w:val="28"/>
        </w:rPr>
        <w:t>Медногорского</w:t>
      </w:r>
      <w:proofErr w:type="spellEnd"/>
      <w:r w:rsidR="00EA345F" w:rsidRPr="008960CE">
        <w:rPr>
          <w:b/>
          <w:color w:val="000000"/>
          <w:sz w:val="28"/>
          <w:szCs w:val="28"/>
        </w:rPr>
        <w:t xml:space="preserve"> городского поселения в отставку» </w:t>
      </w:r>
      <w:r w:rsidR="00EA345F" w:rsidRPr="008960CE">
        <w:rPr>
          <w:b/>
          <w:sz w:val="28"/>
          <w:szCs w:val="28"/>
        </w:rPr>
        <w:t>дополнить подпунктом 6 следующего содержания:</w:t>
      </w:r>
    </w:p>
    <w:p w14:paraId="7AD8B0B9" w14:textId="77777777" w:rsidR="00EA345F" w:rsidRPr="008960CE" w:rsidRDefault="00EA345F" w:rsidP="00EA345F">
      <w:pPr>
        <w:pStyle w:val="ab"/>
        <w:spacing w:before="0" w:beforeAutospacing="0" w:after="0" w:afterAutospacing="0"/>
        <w:ind w:firstLine="709"/>
        <w:contextualSpacing/>
        <w:jc w:val="both"/>
        <w:rPr>
          <w:color w:val="000000"/>
          <w:sz w:val="28"/>
          <w:szCs w:val="28"/>
        </w:rPr>
      </w:pPr>
      <w:r w:rsidRPr="008960CE">
        <w:rPr>
          <w:sz w:val="28"/>
          <w:szCs w:val="28"/>
        </w:rPr>
        <w:t xml:space="preserve">«6) </w:t>
      </w:r>
      <w:r w:rsidRPr="008960CE">
        <w:rPr>
          <w:rFonts w:eastAsiaTheme="minorHAnsi"/>
          <w:bCs/>
          <w:sz w:val="28"/>
          <w:szCs w:val="28"/>
          <w:lang w:eastAsia="en-US"/>
        </w:rPr>
        <w:t xml:space="preserve">систематическое </w:t>
      </w:r>
      <w:proofErr w:type="spellStart"/>
      <w:r w:rsidRPr="008960CE">
        <w:rPr>
          <w:rFonts w:eastAsiaTheme="minorHAnsi"/>
          <w:bCs/>
          <w:sz w:val="28"/>
          <w:szCs w:val="28"/>
          <w:lang w:eastAsia="en-US"/>
        </w:rPr>
        <w:t>недостижение</w:t>
      </w:r>
      <w:proofErr w:type="spellEnd"/>
      <w:r w:rsidRPr="008960CE">
        <w:rPr>
          <w:rFonts w:eastAsiaTheme="minorHAnsi"/>
          <w:bCs/>
          <w:sz w:val="28"/>
          <w:szCs w:val="28"/>
          <w:lang w:eastAsia="en-US"/>
        </w:rPr>
        <w:t xml:space="preserve"> показателей для оценки эффективности деятельности органов местного самоуправления».</w:t>
      </w:r>
      <w:r w:rsidRPr="008960CE">
        <w:rPr>
          <w:color w:val="000000"/>
          <w:sz w:val="28"/>
          <w:szCs w:val="28"/>
        </w:rPr>
        <w:t> </w:t>
      </w:r>
    </w:p>
    <w:p w14:paraId="3E6BFE1B" w14:textId="798DE652" w:rsidR="00BD2D37" w:rsidRPr="008960CE" w:rsidRDefault="00BD2D37" w:rsidP="00BD2D37">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sz w:val="28"/>
          <w:szCs w:val="28"/>
        </w:rPr>
        <w:t xml:space="preserve">2. Направить настоящее решение Главе </w:t>
      </w:r>
      <w:proofErr w:type="spellStart"/>
      <w:r w:rsidR="00AB133F" w:rsidRPr="00FB3019">
        <w:rPr>
          <w:rFonts w:ascii="Times New Roman" w:hAnsi="Times New Roman" w:cs="Times New Roman"/>
          <w:color w:val="000000"/>
          <w:sz w:val="28"/>
          <w:szCs w:val="28"/>
        </w:rPr>
        <w:t>Медногорского</w:t>
      </w:r>
      <w:proofErr w:type="spellEnd"/>
      <w:r w:rsidR="00AB133F" w:rsidRPr="008960CE">
        <w:rPr>
          <w:rFonts w:ascii="Times New Roman" w:hAnsi="Times New Roman" w:cs="Times New Roman"/>
          <w:b/>
          <w:color w:val="000000"/>
          <w:sz w:val="28"/>
          <w:szCs w:val="28"/>
        </w:rPr>
        <w:t xml:space="preserve"> </w:t>
      </w:r>
      <w:r w:rsidRPr="008960CE">
        <w:rPr>
          <w:rFonts w:ascii="Times New Roman" w:hAnsi="Times New Roman" w:cs="Times New Roman"/>
          <w:sz w:val="28"/>
          <w:szCs w:val="28"/>
        </w:rPr>
        <w:t>городского поселения для подписания и представления на государственную регистрацию.</w:t>
      </w:r>
    </w:p>
    <w:p w14:paraId="50002B7F" w14:textId="77777777" w:rsidR="00BD2D37" w:rsidRPr="008960CE" w:rsidRDefault="00BD2D37" w:rsidP="00BD2D37">
      <w:pPr>
        <w:spacing w:line="276" w:lineRule="auto"/>
        <w:ind w:firstLine="709"/>
        <w:contextualSpacing/>
        <w:jc w:val="both"/>
        <w:rPr>
          <w:rFonts w:ascii="Times New Roman" w:hAnsi="Times New Roman" w:cs="Times New Roman"/>
          <w:sz w:val="28"/>
          <w:szCs w:val="28"/>
        </w:rPr>
      </w:pPr>
      <w:r w:rsidRPr="008960CE">
        <w:rPr>
          <w:rFonts w:ascii="Times New Roman" w:hAnsi="Times New Roman" w:cs="Times New Roman"/>
          <w:sz w:val="28"/>
          <w:szCs w:val="28"/>
        </w:rPr>
        <w:t>3. Настоящее решение вступает в силу со дня его официального опубликования (обнародования) в установленном порядке.</w:t>
      </w:r>
    </w:p>
    <w:p w14:paraId="15F02B8E" w14:textId="77777777" w:rsidR="00114058"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39C39F4F" w14:textId="72F9922A" w:rsidR="00114058" w:rsidRPr="008960CE" w:rsidRDefault="00AB133F" w:rsidP="009B30A3">
      <w:pPr>
        <w:spacing w:after="0" w:line="276" w:lineRule="auto"/>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 </w:t>
      </w:r>
    </w:p>
    <w:p w14:paraId="20C3606F" w14:textId="77777777" w:rsidR="00114058"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025747C9" w14:textId="77777777" w:rsidR="00114058"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6969AC1B" w14:textId="77777777" w:rsidR="00114058"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p>
    <w:p w14:paraId="15FC6998" w14:textId="77777777" w:rsidR="00931C30"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r w:rsidRPr="008960CE">
        <w:rPr>
          <w:rFonts w:ascii="Times New Roman" w:eastAsia="Times New Roman" w:hAnsi="Times New Roman" w:cs="Times New Roman"/>
          <w:color w:val="000000"/>
          <w:sz w:val="28"/>
          <w:szCs w:val="28"/>
          <w:lang w:eastAsia="ru-RU"/>
        </w:rPr>
        <w:t xml:space="preserve">Глава </w:t>
      </w:r>
    </w:p>
    <w:p w14:paraId="0F6BB846" w14:textId="77777777" w:rsidR="00114058" w:rsidRPr="008960CE" w:rsidRDefault="00114058" w:rsidP="009B30A3">
      <w:pPr>
        <w:spacing w:after="0" w:line="276" w:lineRule="auto"/>
        <w:jc w:val="both"/>
        <w:rPr>
          <w:rFonts w:ascii="Times New Roman" w:eastAsia="Times New Roman" w:hAnsi="Times New Roman" w:cs="Times New Roman"/>
          <w:color w:val="000000"/>
          <w:sz w:val="28"/>
          <w:szCs w:val="28"/>
          <w:lang w:eastAsia="ru-RU"/>
        </w:rPr>
      </w:pPr>
      <w:proofErr w:type="spellStart"/>
      <w:r w:rsidRPr="008960CE">
        <w:rPr>
          <w:rFonts w:ascii="Times New Roman" w:eastAsia="Times New Roman" w:hAnsi="Times New Roman" w:cs="Times New Roman"/>
          <w:color w:val="000000"/>
          <w:sz w:val="28"/>
          <w:szCs w:val="28"/>
          <w:lang w:eastAsia="ru-RU"/>
        </w:rPr>
        <w:t>Медногорского</w:t>
      </w:r>
      <w:proofErr w:type="spellEnd"/>
      <w:r w:rsidRPr="008960CE">
        <w:rPr>
          <w:rFonts w:ascii="Times New Roman" w:eastAsia="Times New Roman" w:hAnsi="Times New Roman" w:cs="Times New Roman"/>
          <w:color w:val="000000"/>
          <w:sz w:val="28"/>
          <w:szCs w:val="28"/>
          <w:lang w:eastAsia="ru-RU"/>
        </w:rPr>
        <w:t xml:space="preserve"> городского поселения                                             </w:t>
      </w:r>
      <w:r w:rsidR="00931C30" w:rsidRPr="008960CE">
        <w:rPr>
          <w:rFonts w:ascii="Times New Roman" w:eastAsia="Times New Roman" w:hAnsi="Times New Roman" w:cs="Times New Roman"/>
          <w:color w:val="000000"/>
          <w:sz w:val="28"/>
          <w:szCs w:val="28"/>
          <w:lang w:eastAsia="ru-RU"/>
        </w:rPr>
        <w:t xml:space="preserve">    </w:t>
      </w:r>
      <w:r w:rsidRPr="008960CE">
        <w:rPr>
          <w:rFonts w:ascii="Times New Roman" w:eastAsia="Times New Roman" w:hAnsi="Times New Roman" w:cs="Times New Roman"/>
          <w:color w:val="000000"/>
          <w:sz w:val="28"/>
          <w:szCs w:val="28"/>
          <w:lang w:eastAsia="ru-RU"/>
        </w:rPr>
        <w:t xml:space="preserve"> В.Л. Гофман</w:t>
      </w:r>
    </w:p>
    <w:p w14:paraId="328916EB" w14:textId="77777777" w:rsidR="00893725" w:rsidRPr="008960CE" w:rsidRDefault="00893725" w:rsidP="009B30A3">
      <w:pPr>
        <w:spacing w:line="276" w:lineRule="auto"/>
        <w:rPr>
          <w:rFonts w:ascii="Times New Roman" w:hAnsi="Times New Roman" w:cs="Times New Roman"/>
          <w:sz w:val="28"/>
          <w:szCs w:val="28"/>
        </w:rPr>
      </w:pPr>
    </w:p>
    <w:sectPr w:rsidR="00893725" w:rsidRPr="008960CE" w:rsidSect="00B3509F">
      <w:headerReference w:type="default" r:id="rId9"/>
      <w:pgSz w:w="11906" w:h="16838"/>
      <w:pgMar w:top="851" w:right="850" w:bottom="851" w:left="1701" w:header="426" w:footer="720" w:gutter="0"/>
      <w:cols w:space="72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A77FF" w14:textId="77777777" w:rsidR="0088124B" w:rsidRDefault="0088124B" w:rsidP="00CD5894">
      <w:pPr>
        <w:spacing w:after="0" w:line="240" w:lineRule="auto"/>
      </w:pPr>
      <w:r>
        <w:separator/>
      </w:r>
    </w:p>
  </w:endnote>
  <w:endnote w:type="continuationSeparator" w:id="0">
    <w:p w14:paraId="06385D31" w14:textId="77777777" w:rsidR="0088124B" w:rsidRDefault="0088124B" w:rsidP="00C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406">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39A0A" w14:textId="77777777" w:rsidR="0088124B" w:rsidRDefault="0088124B" w:rsidP="00CD5894">
      <w:pPr>
        <w:spacing w:after="0" w:line="240" w:lineRule="auto"/>
      </w:pPr>
      <w:r>
        <w:separator/>
      </w:r>
    </w:p>
  </w:footnote>
  <w:footnote w:type="continuationSeparator" w:id="0">
    <w:p w14:paraId="6AF52A8A" w14:textId="77777777" w:rsidR="0088124B" w:rsidRDefault="0088124B" w:rsidP="00C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44302"/>
      <w:docPartObj>
        <w:docPartGallery w:val="Page Numbers (Top of Page)"/>
        <w:docPartUnique/>
      </w:docPartObj>
    </w:sdtPr>
    <w:sdtEndPr/>
    <w:sdtContent>
      <w:p w14:paraId="781FE9C4" w14:textId="56C05536" w:rsidR="00CD5894" w:rsidRDefault="00CD5894">
        <w:pPr>
          <w:pStyle w:val="ad"/>
          <w:jc w:val="right"/>
        </w:pPr>
        <w:r>
          <w:fldChar w:fldCharType="begin"/>
        </w:r>
        <w:r>
          <w:instrText>PAGE   \* MERGEFORMAT</w:instrText>
        </w:r>
        <w:r>
          <w:fldChar w:fldCharType="separate"/>
        </w:r>
        <w:r w:rsidR="009D3BFC">
          <w:rPr>
            <w:noProof/>
          </w:rPr>
          <w:t>4</w:t>
        </w:r>
        <w:r>
          <w:fldChar w:fldCharType="end"/>
        </w:r>
      </w:p>
    </w:sdtContent>
  </w:sdt>
  <w:p w14:paraId="5D30FE08" w14:textId="77777777" w:rsidR="00CD5894" w:rsidRDefault="00CD589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06"/>
    <w:rsid w:val="000A24A1"/>
    <w:rsid w:val="000A2569"/>
    <w:rsid w:val="000F1CCA"/>
    <w:rsid w:val="00114058"/>
    <w:rsid w:val="00131607"/>
    <w:rsid w:val="00135943"/>
    <w:rsid w:val="00144B12"/>
    <w:rsid w:val="001504F7"/>
    <w:rsid w:val="00170172"/>
    <w:rsid w:val="00177BF9"/>
    <w:rsid w:val="00193F93"/>
    <w:rsid w:val="001B5699"/>
    <w:rsid w:val="001B5A64"/>
    <w:rsid w:val="001C7163"/>
    <w:rsid w:val="001E51C2"/>
    <w:rsid w:val="001E53E3"/>
    <w:rsid w:val="0022608D"/>
    <w:rsid w:val="002426D6"/>
    <w:rsid w:val="00252C26"/>
    <w:rsid w:val="002A22E8"/>
    <w:rsid w:val="002B4574"/>
    <w:rsid w:val="002E4191"/>
    <w:rsid w:val="00332E2F"/>
    <w:rsid w:val="00344ABC"/>
    <w:rsid w:val="003532C0"/>
    <w:rsid w:val="00371043"/>
    <w:rsid w:val="003B32CE"/>
    <w:rsid w:val="004E739B"/>
    <w:rsid w:val="00570C75"/>
    <w:rsid w:val="005718F1"/>
    <w:rsid w:val="00682E70"/>
    <w:rsid w:val="006947F2"/>
    <w:rsid w:val="006C0BFB"/>
    <w:rsid w:val="006D78F2"/>
    <w:rsid w:val="006E2773"/>
    <w:rsid w:val="006F52CD"/>
    <w:rsid w:val="006F5E28"/>
    <w:rsid w:val="00742C8E"/>
    <w:rsid w:val="007457D3"/>
    <w:rsid w:val="007770E9"/>
    <w:rsid w:val="007A0391"/>
    <w:rsid w:val="007A405F"/>
    <w:rsid w:val="007D6832"/>
    <w:rsid w:val="00811782"/>
    <w:rsid w:val="0088124B"/>
    <w:rsid w:val="00893725"/>
    <w:rsid w:val="00894022"/>
    <w:rsid w:val="0089460D"/>
    <w:rsid w:val="008960CE"/>
    <w:rsid w:val="00931C30"/>
    <w:rsid w:val="00990288"/>
    <w:rsid w:val="009B30A3"/>
    <w:rsid w:val="009D3BFC"/>
    <w:rsid w:val="00A15513"/>
    <w:rsid w:val="00A46C72"/>
    <w:rsid w:val="00AB133F"/>
    <w:rsid w:val="00AD0FF7"/>
    <w:rsid w:val="00B3509F"/>
    <w:rsid w:val="00B844D0"/>
    <w:rsid w:val="00BD2D37"/>
    <w:rsid w:val="00C378D6"/>
    <w:rsid w:val="00CD5894"/>
    <w:rsid w:val="00D27BBC"/>
    <w:rsid w:val="00D41170"/>
    <w:rsid w:val="00D824A7"/>
    <w:rsid w:val="00E12F06"/>
    <w:rsid w:val="00E144EF"/>
    <w:rsid w:val="00E31D23"/>
    <w:rsid w:val="00E37E7B"/>
    <w:rsid w:val="00E52553"/>
    <w:rsid w:val="00E63406"/>
    <w:rsid w:val="00E92CAA"/>
    <w:rsid w:val="00EA345F"/>
    <w:rsid w:val="00EB149A"/>
    <w:rsid w:val="00ED5F27"/>
    <w:rsid w:val="00F2191A"/>
    <w:rsid w:val="00F649F5"/>
    <w:rsid w:val="00FA4BDA"/>
    <w:rsid w:val="00FB3019"/>
    <w:rsid w:val="00FE0C2F"/>
    <w:rsid w:val="00FF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E6DFA9"/>
  <w15:chartTrackingRefBased/>
  <w15:docId w15:val="{738EBB0E-635A-42F8-A75E-213CBF0E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CCA"/>
    <w:pPr>
      <w:suppressAutoHyphens/>
      <w:spacing w:after="160" w:line="259" w:lineRule="auto"/>
    </w:pPr>
    <w:rPr>
      <w:rFonts w:ascii="Calibri" w:eastAsia="Calibri" w:hAnsi="Calibri" w:cs="font406"/>
      <w:sz w:val="22"/>
      <w:szCs w:val="22"/>
      <w:lang w:eastAsia="en-US"/>
    </w:rPr>
  </w:style>
  <w:style w:type="paragraph" w:styleId="1">
    <w:name w:val="heading 1"/>
    <w:basedOn w:val="a"/>
    <w:next w:val="a"/>
    <w:qFormat/>
    <w:pPr>
      <w:keepNext/>
      <w:keepLines/>
      <w:spacing w:before="240" w:after="0"/>
      <w:ind w:firstLine="703"/>
      <w:outlineLvl w:val="0"/>
    </w:pPr>
    <w:rPr>
      <w:rFonts w:ascii="Times New Roman" w:eastAsia="Times New Roman" w:hAnsi="Times New Roman" w:cs="Times New Roman"/>
      <w:b/>
      <w:sz w:val="26"/>
      <w:szCs w:val="26"/>
      <w:lang w:eastAsia="ru-RU"/>
    </w:rPr>
  </w:style>
  <w:style w:type="paragraph" w:styleId="2">
    <w:name w:val="heading 2"/>
    <w:basedOn w:val="a"/>
    <w:next w:val="a"/>
    <w:qFormat/>
    <w:rsid w:val="00114058"/>
    <w:pPr>
      <w:keepNext/>
      <w:keepLines/>
      <w:spacing w:before="40" w:after="0" w:line="276" w:lineRule="auto"/>
      <w:ind w:left="4536" w:firstLine="703"/>
      <w:outlineLvl w:val="1"/>
    </w:pPr>
    <w:rPr>
      <w:rFonts w:ascii="Times New Roman" w:eastAsia="font406" w:hAnsi="Times New Roman" w:cs="Times New Roman"/>
      <w:sz w:val="26"/>
      <w:szCs w:val="26"/>
    </w:rPr>
  </w:style>
  <w:style w:type="paragraph" w:styleId="3">
    <w:name w:val="heading 3"/>
    <w:basedOn w:val="a"/>
    <w:next w:val="a"/>
    <w:qFormat/>
    <w:pPr>
      <w:keepNext/>
      <w:keepLines/>
      <w:spacing w:before="40" w:after="0"/>
      <w:ind w:left="4536"/>
      <w:outlineLvl w:val="2"/>
    </w:pPr>
    <w:rPr>
      <w:rFonts w:ascii="Times New Roman" w:eastAsia="font406"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11">
    <w:name w:val="Заголовок 1 Знак"/>
    <w:rPr>
      <w:rFonts w:ascii="Times New Roman" w:eastAsia="Times New Roman" w:hAnsi="Times New Roman" w:cs="Times New Roman"/>
      <w:b/>
      <w:sz w:val="26"/>
      <w:szCs w:val="26"/>
      <w:lang w:eastAsia="ru-RU"/>
    </w:rPr>
  </w:style>
  <w:style w:type="character" w:styleId="a3">
    <w:name w:val="Hyperlink"/>
    <w:uiPriority w:val="99"/>
    <w:rPr>
      <w:color w:val="0000FF"/>
      <w:u w:val="single"/>
    </w:rPr>
  </w:style>
  <w:style w:type="character" w:customStyle="1" w:styleId="ConsPlusNormal">
    <w:name w:val="ConsPlusNormal Знак"/>
    <w:rPr>
      <w:rFonts w:ascii="Times New Roman" w:eastAsia="font406" w:hAnsi="Times New Roman" w:cs="Times New Roman"/>
      <w:sz w:val="24"/>
      <w:szCs w:val="24"/>
      <w:lang w:eastAsia="ru-RU"/>
    </w:rPr>
  </w:style>
  <w:style w:type="character" w:customStyle="1" w:styleId="20">
    <w:name w:val="Заголовок 2 Знак"/>
    <w:rPr>
      <w:rFonts w:ascii="Times New Roman" w:eastAsia="font406" w:hAnsi="Times New Roman" w:cs="Times New Roman"/>
      <w:sz w:val="26"/>
      <w:szCs w:val="26"/>
    </w:rPr>
  </w:style>
  <w:style w:type="character" w:customStyle="1" w:styleId="30">
    <w:name w:val="Заголовок 3 Знак"/>
    <w:rPr>
      <w:rFonts w:ascii="Times New Roman" w:eastAsia="font406" w:hAnsi="Times New Roman" w:cs="Times New Roman"/>
      <w:sz w:val="26"/>
      <w:szCs w:val="26"/>
    </w:rPr>
  </w:style>
  <w:style w:type="character" w:customStyle="1" w:styleId="21">
    <w:name w:val="Основной текст с отступом 2 Знак"/>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10"/>
  </w:style>
  <w:style w:type="character" w:customStyle="1" w:styleId="a5">
    <w:name w:val="Текст выноски Знак"/>
    <w:rPr>
      <w:rFonts w:ascii="Segoe UI" w:hAnsi="Segoe UI" w:cs="Segoe UI"/>
      <w:sz w:val="18"/>
      <w:szCs w:val="18"/>
    </w:rPr>
  </w:style>
  <w:style w:type="character" w:customStyle="1" w:styleId="ListLabel1">
    <w:name w:val="ListLabel 1"/>
    <w:rPr>
      <w:rFonts w:ascii="Times New Roman" w:eastAsia="Times New Roman" w:hAnsi="Times New Roman" w:cs="Times New Roman"/>
      <w:sz w:val="26"/>
      <w:szCs w:val="26"/>
      <w:lang w:eastAsia="ru-RU"/>
    </w:rPr>
  </w:style>
  <w:style w:type="character" w:customStyle="1" w:styleId="ListLabel2">
    <w:name w:val="ListLabel 2"/>
    <w:rPr>
      <w:rFonts w:ascii="Times New Roman" w:hAnsi="Times New Roman" w:cs="Times New Roman"/>
      <w:sz w:val="26"/>
      <w:szCs w:val="26"/>
    </w:rPr>
  </w:style>
  <w:style w:type="character" w:customStyle="1" w:styleId="12">
    <w:name w:val="Просмотренная гиперссылка1"/>
    <w:rPr>
      <w:rFonts w:cs="Times New Roman"/>
      <w:color w:val="954F72"/>
      <w:u w:val="single"/>
    </w:rPr>
  </w:style>
  <w:style w:type="paragraph" w:customStyle="1" w:styleId="13">
    <w:name w:val="Заголовок1"/>
    <w:basedOn w:val="a"/>
    <w:next w:val="a6"/>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customStyle="1" w:styleId="14">
    <w:name w:val="Указатель1"/>
    <w:basedOn w:val="a"/>
    <w:pPr>
      <w:suppressLineNumbers/>
    </w:pPr>
    <w:rPr>
      <w:rFonts w:cs="Lucida Sans"/>
    </w:rPr>
  </w:style>
  <w:style w:type="paragraph" w:customStyle="1" w:styleId="ConsPlusCell">
    <w:name w:val="ConsPlusCell"/>
    <w:uiPriority w:val="99"/>
    <w:pPr>
      <w:widowControl w:val="0"/>
      <w:suppressAutoHyphens/>
    </w:pPr>
    <w:rPr>
      <w:rFonts w:ascii="Courier New" w:eastAsia="font406" w:hAnsi="Courier New" w:cs="Courier New"/>
    </w:rPr>
  </w:style>
  <w:style w:type="paragraph" w:customStyle="1" w:styleId="ConsPlusNormal0">
    <w:name w:val="ConsPlusNormal"/>
    <w:pPr>
      <w:widowControl w:val="0"/>
      <w:suppressAutoHyphens/>
    </w:pPr>
    <w:rPr>
      <w:rFonts w:eastAsia="font406"/>
      <w:sz w:val="24"/>
      <w:szCs w:val="24"/>
    </w:rPr>
  </w:style>
  <w:style w:type="paragraph" w:customStyle="1" w:styleId="15">
    <w:name w:val="Обычный (Интернет)1"/>
    <w:basedOn w:val="a"/>
    <w:pPr>
      <w:spacing w:before="280" w:after="28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pPr>
      <w:ind w:left="720"/>
      <w:contextualSpacing/>
    </w:pPr>
  </w:style>
  <w:style w:type="paragraph" w:customStyle="1" w:styleId="ConsPlusTitle">
    <w:name w:val="ConsPlusTitle"/>
    <w:pPr>
      <w:widowControl w:val="0"/>
      <w:suppressAutoHyphens/>
    </w:pPr>
    <w:rPr>
      <w:rFonts w:ascii="Arial" w:eastAsia="font406" w:hAnsi="Arial" w:cs="Arial"/>
      <w:b/>
      <w:bCs/>
      <w:sz w:val="24"/>
      <w:szCs w:val="24"/>
    </w:rPr>
  </w:style>
  <w:style w:type="paragraph" w:customStyle="1" w:styleId="210">
    <w:name w:val="Основной текст с отступом 21"/>
    <w:basedOn w:val="a"/>
    <w:pPr>
      <w:spacing w:before="20" w:after="20" w:line="240" w:lineRule="auto"/>
      <w:ind w:firstLine="708"/>
      <w:jc w:val="both"/>
    </w:pPr>
    <w:rPr>
      <w:rFonts w:ascii="Times New Roman" w:eastAsia="Times New Roman" w:hAnsi="Times New Roman" w:cs="Times New Roman"/>
      <w:sz w:val="28"/>
      <w:szCs w:val="20"/>
      <w:lang w:eastAsia="ru-RU"/>
    </w:rPr>
  </w:style>
  <w:style w:type="paragraph" w:customStyle="1" w:styleId="ConsNormal">
    <w:name w:val="ConsNormal"/>
    <w:pPr>
      <w:widowControl w:val="0"/>
      <w:suppressAutoHyphens/>
      <w:ind w:firstLine="720"/>
    </w:pPr>
    <w:rPr>
      <w:rFonts w:ascii="Arial" w:hAnsi="Arial"/>
    </w:rPr>
  </w:style>
  <w:style w:type="paragraph" w:customStyle="1" w:styleId="a9">
    <w:name w:val="адресат"/>
    <w:basedOn w:val="a"/>
    <w:next w:val="a"/>
    <w:uiPriority w:val="99"/>
    <w:pPr>
      <w:spacing w:after="0" w:line="240" w:lineRule="auto"/>
      <w:jc w:val="center"/>
    </w:pPr>
    <w:rPr>
      <w:rFonts w:ascii="Times New Roman" w:eastAsia="Times New Roman" w:hAnsi="Times New Roman" w:cs="Times New Roman"/>
      <w:sz w:val="30"/>
      <w:szCs w:val="20"/>
      <w:lang w:eastAsia="ru-RU"/>
    </w:rPr>
  </w:style>
  <w:style w:type="paragraph" w:customStyle="1" w:styleId="17">
    <w:name w:val="Цитата1"/>
    <w:basedOn w:val="a"/>
    <w:pPr>
      <w:shd w:val="clear" w:color="auto" w:fill="FFFFFF"/>
      <w:tabs>
        <w:tab w:val="left" w:pos="9356"/>
      </w:tabs>
      <w:spacing w:after="0" w:line="326" w:lineRule="exact"/>
      <w:ind w:left="14" w:right="-1"/>
      <w:jc w:val="both"/>
    </w:pPr>
    <w:rPr>
      <w:rFonts w:ascii="Times New Roman" w:eastAsia="Times New Roman" w:hAnsi="Times New Roman" w:cs="Times New Roman"/>
      <w:color w:val="000000"/>
      <w:spacing w:val="7"/>
      <w:sz w:val="28"/>
      <w:szCs w:val="20"/>
      <w:lang w:eastAsia="ru-RU"/>
    </w:rPr>
  </w:style>
  <w:style w:type="paragraph" w:styleId="aa">
    <w:name w:val="Body Text Indent"/>
    <w:basedOn w:val="a"/>
    <w:pPr>
      <w:spacing w:after="120"/>
      <w:ind w:left="283"/>
    </w:pPr>
  </w:style>
  <w:style w:type="paragraph" w:customStyle="1" w:styleId="18">
    <w:name w:val="Текст выноски1"/>
    <w:basedOn w:val="a"/>
    <w:pPr>
      <w:spacing w:after="0" w:line="240" w:lineRule="auto"/>
    </w:pPr>
    <w:rPr>
      <w:rFonts w:ascii="Segoe UI" w:hAnsi="Segoe UI" w:cs="Segoe UI"/>
      <w:sz w:val="18"/>
      <w:szCs w:val="18"/>
    </w:rPr>
  </w:style>
  <w:style w:type="paragraph" w:customStyle="1" w:styleId="DocumentMap">
    <w:name w:val="DocumentMap"/>
    <w:pPr>
      <w:suppressAutoHyphens/>
      <w:spacing w:after="160" w:line="256" w:lineRule="auto"/>
    </w:pPr>
    <w:rPr>
      <w:rFonts w:ascii="Calibri" w:hAnsi="Calibri"/>
      <w:sz w:val="22"/>
      <w:szCs w:val="22"/>
      <w:lang w:eastAsia="en-US"/>
    </w:rPr>
  </w:style>
  <w:style w:type="paragraph" w:styleId="ab">
    <w:name w:val="Normal (Web)"/>
    <w:basedOn w:val="a"/>
    <w:uiPriority w:val="99"/>
    <w:unhideWhenUsed/>
    <w:rsid w:val="00193F9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19"/>
    <w:uiPriority w:val="99"/>
    <w:semiHidden/>
    <w:unhideWhenUsed/>
    <w:rsid w:val="00E31D23"/>
    <w:pPr>
      <w:spacing w:after="0" w:line="240" w:lineRule="auto"/>
    </w:pPr>
    <w:rPr>
      <w:rFonts w:ascii="Segoe UI" w:hAnsi="Segoe UI" w:cs="Segoe UI"/>
      <w:sz w:val="18"/>
      <w:szCs w:val="18"/>
    </w:rPr>
  </w:style>
  <w:style w:type="character" w:customStyle="1" w:styleId="19">
    <w:name w:val="Текст выноски Знак1"/>
    <w:link w:val="ac"/>
    <w:uiPriority w:val="99"/>
    <w:semiHidden/>
    <w:rsid w:val="00E31D23"/>
    <w:rPr>
      <w:rFonts w:ascii="Segoe UI" w:eastAsia="Calibri" w:hAnsi="Segoe UI" w:cs="Segoe UI"/>
      <w:sz w:val="18"/>
      <w:szCs w:val="18"/>
      <w:lang w:eastAsia="en-US"/>
    </w:rPr>
  </w:style>
  <w:style w:type="character" w:customStyle="1" w:styleId="1a">
    <w:name w:val="Гиперссылка1"/>
    <w:rsid w:val="00114058"/>
  </w:style>
  <w:style w:type="paragraph" w:styleId="ad">
    <w:name w:val="header"/>
    <w:basedOn w:val="a"/>
    <w:link w:val="ae"/>
    <w:uiPriority w:val="99"/>
    <w:unhideWhenUsed/>
    <w:rsid w:val="00CD589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D5894"/>
    <w:rPr>
      <w:rFonts w:ascii="Calibri" w:eastAsia="Calibri" w:hAnsi="Calibri" w:cs="font406"/>
      <w:sz w:val="22"/>
      <w:szCs w:val="22"/>
      <w:lang w:eastAsia="en-US"/>
    </w:rPr>
  </w:style>
  <w:style w:type="paragraph" w:styleId="af">
    <w:name w:val="footer"/>
    <w:basedOn w:val="a"/>
    <w:link w:val="af0"/>
    <w:uiPriority w:val="99"/>
    <w:unhideWhenUsed/>
    <w:rsid w:val="00CD589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D5894"/>
    <w:rPr>
      <w:rFonts w:ascii="Calibri" w:eastAsia="Calibri" w:hAnsi="Calibri" w:cs="font40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3222">
      <w:bodyDiv w:val="1"/>
      <w:marLeft w:val="0"/>
      <w:marRight w:val="0"/>
      <w:marTop w:val="0"/>
      <w:marBottom w:val="0"/>
      <w:divBdr>
        <w:top w:val="none" w:sz="0" w:space="0" w:color="auto"/>
        <w:left w:val="none" w:sz="0" w:space="0" w:color="auto"/>
        <w:bottom w:val="none" w:sz="0" w:space="0" w:color="auto"/>
        <w:right w:val="none" w:sz="0" w:space="0" w:color="auto"/>
      </w:divBdr>
    </w:div>
    <w:div w:id="118764782">
      <w:bodyDiv w:val="1"/>
      <w:marLeft w:val="0"/>
      <w:marRight w:val="0"/>
      <w:marTop w:val="0"/>
      <w:marBottom w:val="0"/>
      <w:divBdr>
        <w:top w:val="none" w:sz="0" w:space="0" w:color="auto"/>
        <w:left w:val="none" w:sz="0" w:space="0" w:color="auto"/>
        <w:bottom w:val="none" w:sz="0" w:space="0" w:color="auto"/>
        <w:right w:val="none" w:sz="0" w:space="0" w:color="auto"/>
      </w:divBdr>
    </w:div>
    <w:div w:id="143936944">
      <w:bodyDiv w:val="1"/>
      <w:marLeft w:val="0"/>
      <w:marRight w:val="0"/>
      <w:marTop w:val="0"/>
      <w:marBottom w:val="0"/>
      <w:divBdr>
        <w:top w:val="none" w:sz="0" w:space="0" w:color="auto"/>
        <w:left w:val="none" w:sz="0" w:space="0" w:color="auto"/>
        <w:bottom w:val="none" w:sz="0" w:space="0" w:color="auto"/>
        <w:right w:val="none" w:sz="0" w:space="0" w:color="auto"/>
      </w:divBdr>
    </w:div>
    <w:div w:id="245001412">
      <w:bodyDiv w:val="1"/>
      <w:marLeft w:val="0"/>
      <w:marRight w:val="0"/>
      <w:marTop w:val="0"/>
      <w:marBottom w:val="0"/>
      <w:divBdr>
        <w:top w:val="none" w:sz="0" w:space="0" w:color="auto"/>
        <w:left w:val="none" w:sz="0" w:space="0" w:color="auto"/>
        <w:bottom w:val="none" w:sz="0" w:space="0" w:color="auto"/>
        <w:right w:val="none" w:sz="0" w:space="0" w:color="auto"/>
      </w:divBdr>
    </w:div>
    <w:div w:id="518156027">
      <w:bodyDiv w:val="1"/>
      <w:marLeft w:val="0"/>
      <w:marRight w:val="0"/>
      <w:marTop w:val="0"/>
      <w:marBottom w:val="0"/>
      <w:divBdr>
        <w:top w:val="none" w:sz="0" w:space="0" w:color="auto"/>
        <w:left w:val="none" w:sz="0" w:space="0" w:color="auto"/>
        <w:bottom w:val="none" w:sz="0" w:space="0" w:color="auto"/>
        <w:right w:val="none" w:sz="0" w:space="0" w:color="auto"/>
      </w:divBdr>
    </w:div>
    <w:div w:id="743913840">
      <w:bodyDiv w:val="1"/>
      <w:marLeft w:val="0"/>
      <w:marRight w:val="0"/>
      <w:marTop w:val="0"/>
      <w:marBottom w:val="0"/>
      <w:divBdr>
        <w:top w:val="none" w:sz="0" w:space="0" w:color="auto"/>
        <w:left w:val="none" w:sz="0" w:space="0" w:color="auto"/>
        <w:bottom w:val="none" w:sz="0" w:space="0" w:color="auto"/>
        <w:right w:val="none" w:sz="0" w:space="0" w:color="auto"/>
      </w:divBdr>
    </w:div>
    <w:div w:id="781652240">
      <w:bodyDiv w:val="1"/>
      <w:marLeft w:val="0"/>
      <w:marRight w:val="0"/>
      <w:marTop w:val="0"/>
      <w:marBottom w:val="0"/>
      <w:divBdr>
        <w:top w:val="none" w:sz="0" w:space="0" w:color="auto"/>
        <w:left w:val="none" w:sz="0" w:space="0" w:color="auto"/>
        <w:bottom w:val="none" w:sz="0" w:space="0" w:color="auto"/>
        <w:right w:val="none" w:sz="0" w:space="0" w:color="auto"/>
      </w:divBdr>
    </w:div>
    <w:div w:id="906454981">
      <w:bodyDiv w:val="1"/>
      <w:marLeft w:val="0"/>
      <w:marRight w:val="0"/>
      <w:marTop w:val="0"/>
      <w:marBottom w:val="0"/>
      <w:divBdr>
        <w:top w:val="none" w:sz="0" w:space="0" w:color="auto"/>
        <w:left w:val="none" w:sz="0" w:space="0" w:color="auto"/>
        <w:bottom w:val="none" w:sz="0" w:space="0" w:color="auto"/>
        <w:right w:val="none" w:sz="0" w:space="0" w:color="auto"/>
      </w:divBdr>
    </w:div>
    <w:div w:id="1299144618">
      <w:bodyDiv w:val="1"/>
      <w:marLeft w:val="0"/>
      <w:marRight w:val="0"/>
      <w:marTop w:val="0"/>
      <w:marBottom w:val="0"/>
      <w:divBdr>
        <w:top w:val="none" w:sz="0" w:space="0" w:color="auto"/>
        <w:left w:val="none" w:sz="0" w:space="0" w:color="auto"/>
        <w:bottom w:val="none" w:sz="0" w:space="0" w:color="auto"/>
        <w:right w:val="none" w:sz="0" w:space="0" w:color="auto"/>
      </w:divBdr>
    </w:div>
    <w:div w:id="1303120082">
      <w:bodyDiv w:val="1"/>
      <w:marLeft w:val="0"/>
      <w:marRight w:val="0"/>
      <w:marTop w:val="0"/>
      <w:marBottom w:val="0"/>
      <w:divBdr>
        <w:top w:val="none" w:sz="0" w:space="0" w:color="auto"/>
        <w:left w:val="none" w:sz="0" w:space="0" w:color="auto"/>
        <w:bottom w:val="none" w:sz="0" w:space="0" w:color="auto"/>
        <w:right w:val="none" w:sz="0" w:space="0" w:color="auto"/>
      </w:divBdr>
    </w:div>
    <w:div w:id="1347748376">
      <w:bodyDiv w:val="1"/>
      <w:marLeft w:val="0"/>
      <w:marRight w:val="0"/>
      <w:marTop w:val="0"/>
      <w:marBottom w:val="0"/>
      <w:divBdr>
        <w:top w:val="none" w:sz="0" w:space="0" w:color="auto"/>
        <w:left w:val="none" w:sz="0" w:space="0" w:color="auto"/>
        <w:bottom w:val="none" w:sz="0" w:space="0" w:color="auto"/>
        <w:right w:val="none" w:sz="0" w:space="0" w:color="auto"/>
      </w:divBdr>
    </w:div>
    <w:div w:id="1358047140">
      <w:bodyDiv w:val="1"/>
      <w:marLeft w:val="0"/>
      <w:marRight w:val="0"/>
      <w:marTop w:val="0"/>
      <w:marBottom w:val="0"/>
      <w:divBdr>
        <w:top w:val="none" w:sz="0" w:space="0" w:color="auto"/>
        <w:left w:val="none" w:sz="0" w:space="0" w:color="auto"/>
        <w:bottom w:val="none" w:sz="0" w:space="0" w:color="auto"/>
        <w:right w:val="none" w:sz="0" w:space="0" w:color="auto"/>
      </w:divBdr>
    </w:div>
    <w:div w:id="1512916589">
      <w:bodyDiv w:val="1"/>
      <w:marLeft w:val="0"/>
      <w:marRight w:val="0"/>
      <w:marTop w:val="0"/>
      <w:marBottom w:val="0"/>
      <w:divBdr>
        <w:top w:val="none" w:sz="0" w:space="0" w:color="auto"/>
        <w:left w:val="none" w:sz="0" w:space="0" w:color="auto"/>
        <w:bottom w:val="none" w:sz="0" w:space="0" w:color="auto"/>
        <w:right w:val="none" w:sz="0" w:space="0" w:color="auto"/>
      </w:divBdr>
    </w:div>
    <w:div w:id="1522086371">
      <w:bodyDiv w:val="1"/>
      <w:marLeft w:val="0"/>
      <w:marRight w:val="0"/>
      <w:marTop w:val="0"/>
      <w:marBottom w:val="0"/>
      <w:divBdr>
        <w:top w:val="none" w:sz="0" w:space="0" w:color="auto"/>
        <w:left w:val="none" w:sz="0" w:space="0" w:color="auto"/>
        <w:bottom w:val="none" w:sz="0" w:space="0" w:color="auto"/>
        <w:right w:val="none" w:sz="0" w:space="0" w:color="auto"/>
      </w:divBdr>
    </w:div>
    <w:div w:id="1545210445">
      <w:bodyDiv w:val="1"/>
      <w:marLeft w:val="0"/>
      <w:marRight w:val="0"/>
      <w:marTop w:val="0"/>
      <w:marBottom w:val="0"/>
      <w:divBdr>
        <w:top w:val="none" w:sz="0" w:space="0" w:color="auto"/>
        <w:left w:val="none" w:sz="0" w:space="0" w:color="auto"/>
        <w:bottom w:val="none" w:sz="0" w:space="0" w:color="auto"/>
        <w:right w:val="none" w:sz="0" w:space="0" w:color="auto"/>
      </w:divBdr>
    </w:div>
    <w:div w:id="1679120185">
      <w:bodyDiv w:val="1"/>
      <w:marLeft w:val="0"/>
      <w:marRight w:val="0"/>
      <w:marTop w:val="0"/>
      <w:marBottom w:val="0"/>
      <w:divBdr>
        <w:top w:val="none" w:sz="0" w:space="0" w:color="auto"/>
        <w:left w:val="none" w:sz="0" w:space="0" w:color="auto"/>
        <w:bottom w:val="none" w:sz="0" w:space="0" w:color="auto"/>
        <w:right w:val="none" w:sz="0" w:space="0" w:color="auto"/>
      </w:divBdr>
    </w:div>
    <w:div w:id="1815873117">
      <w:bodyDiv w:val="1"/>
      <w:marLeft w:val="0"/>
      <w:marRight w:val="0"/>
      <w:marTop w:val="0"/>
      <w:marBottom w:val="0"/>
      <w:divBdr>
        <w:top w:val="none" w:sz="0" w:space="0" w:color="auto"/>
        <w:left w:val="none" w:sz="0" w:space="0" w:color="auto"/>
        <w:bottom w:val="none" w:sz="0" w:space="0" w:color="auto"/>
        <w:right w:val="none" w:sz="0" w:space="0" w:color="auto"/>
      </w:divBdr>
    </w:div>
    <w:div w:id="207546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 TargetMode="External"/><Relationship Id="rId3" Type="http://schemas.openxmlformats.org/officeDocument/2006/relationships/settings" Target="settings.xml"/><Relationship Id="rId7" Type="http://schemas.openxmlformats.org/officeDocument/2006/relationships/hyperlink" Target="https://login.consultant.ru/link/?req=doc&amp;base=LAW&amp;n=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Links>
    <vt:vector size="36" baseType="variant">
      <vt:variant>
        <vt:i4>6881402</vt:i4>
      </vt:variant>
      <vt:variant>
        <vt:i4>15</vt:i4>
      </vt:variant>
      <vt:variant>
        <vt:i4>0</vt:i4>
      </vt:variant>
      <vt:variant>
        <vt:i4>5</vt:i4>
      </vt:variant>
      <vt:variant>
        <vt:lpwstr>http://pravo-search.minjust.ru:8080/bigs/showDocument.html?id=8F21B21C-A408-42C4-B9FE-A939B863C84A</vt:lpwstr>
      </vt:variant>
      <vt:variant>
        <vt:lpwstr/>
      </vt:variant>
      <vt:variant>
        <vt:i4>2883675</vt:i4>
      </vt:variant>
      <vt:variant>
        <vt:i4>12</vt:i4>
      </vt:variant>
      <vt:variant>
        <vt:i4>0</vt:i4>
      </vt:variant>
      <vt:variant>
        <vt:i4>5</vt:i4>
      </vt:variant>
      <vt:variant>
        <vt:lpwstr>mailto:adm-mgp@mail.ru</vt:lpwstr>
      </vt:variant>
      <vt:variant>
        <vt:lpwstr/>
      </vt:variant>
      <vt:variant>
        <vt:i4>5701660</vt:i4>
      </vt:variant>
      <vt:variant>
        <vt:i4>9</vt:i4>
      </vt:variant>
      <vt:variant>
        <vt:i4>0</vt:i4>
      </vt:variant>
      <vt:variant>
        <vt:i4>5</vt:i4>
      </vt:variant>
      <vt:variant>
        <vt:lpwstr>https://mednogorskoe-r91.gosweb.gosuslugi.ru/</vt:lpwstr>
      </vt:variant>
      <vt:variant>
        <vt:lpwstr/>
      </vt:variant>
      <vt:variant>
        <vt:i4>3080233</vt:i4>
      </vt:variant>
      <vt:variant>
        <vt:i4>6</vt:i4>
      </vt:variant>
      <vt:variant>
        <vt:i4>0</vt:i4>
      </vt:variant>
      <vt:variant>
        <vt:i4>5</vt:i4>
      </vt:variant>
      <vt:variant>
        <vt:lpwstr>https://pravo-search.minjust.ru/bigs/showDocument.html?id=0A02E7AB-81DC-427B-9BB7-ABFB1E14BDF3</vt:lpwstr>
      </vt:variant>
      <vt:variant>
        <vt:lpwstr/>
      </vt:variant>
      <vt:variant>
        <vt:i4>3080233</vt:i4>
      </vt:variant>
      <vt:variant>
        <vt:i4>3</vt:i4>
      </vt:variant>
      <vt:variant>
        <vt:i4>0</vt:i4>
      </vt:variant>
      <vt:variant>
        <vt:i4>5</vt:i4>
      </vt:variant>
      <vt:variant>
        <vt:lpwstr>https://pravo-search.minjust.ru/bigs/showDocument.html?id=0A02E7AB-81DC-427B-9BB7-ABFB1E14BDF3</vt:lpwstr>
      </vt:variant>
      <vt:variant>
        <vt:lpwstr/>
      </vt:variant>
      <vt:variant>
        <vt:i4>5701660</vt:i4>
      </vt:variant>
      <vt:variant>
        <vt:i4>0</vt:i4>
      </vt:variant>
      <vt:variant>
        <vt:i4>0</vt:i4>
      </vt:variant>
      <vt:variant>
        <vt:i4>5</vt:i4>
      </vt:variant>
      <vt:variant>
        <vt:lpwstr>https://mednogorskoe-r91.gosweb.gosuslugi.ru/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Байрамукова</dc:creator>
  <cp:keywords/>
  <cp:lastModifiedBy>zakonodat</cp:lastModifiedBy>
  <cp:revision>19</cp:revision>
  <cp:lastPrinted>2025-03-06T13:35:00Z</cp:lastPrinted>
  <dcterms:created xsi:type="dcterms:W3CDTF">2024-04-05T13:27:00Z</dcterms:created>
  <dcterms:modified xsi:type="dcterms:W3CDTF">2025-03-06T13:44:00Z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