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AD" w:rsidRPr="00C6712D" w:rsidRDefault="006834AD" w:rsidP="006834AD">
      <w:pPr>
        <w:jc w:val="center"/>
        <w:rPr>
          <w:sz w:val="28"/>
          <w:szCs w:val="28"/>
        </w:rPr>
      </w:pPr>
      <w:r w:rsidRPr="00C6712D">
        <w:rPr>
          <w:sz w:val="28"/>
          <w:szCs w:val="28"/>
        </w:rPr>
        <w:t>РОССИЙСКАЯ ФЕДЕРАЦИЯ</w:t>
      </w:r>
    </w:p>
    <w:p w:rsidR="006834AD" w:rsidRPr="00C6712D" w:rsidRDefault="006834AD" w:rsidP="006834AD">
      <w:pPr>
        <w:jc w:val="center"/>
        <w:rPr>
          <w:sz w:val="28"/>
          <w:szCs w:val="28"/>
        </w:rPr>
      </w:pPr>
      <w:r w:rsidRPr="00C6712D">
        <w:rPr>
          <w:sz w:val="28"/>
          <w:szCs w:val="28"/>
        </w:rPr>
        <w:t>КАРАЧАЕВО-ЧЕРКЕССКАЯ РЕСПУБЛИКА</w:t>
      </w:r>
    </w:p>
    <w:p w:rsidR="006834AD" w:rsidRPr="00C6712D" w:rsidRDefault="006834AD" w:rsidP="006834AD">
      <w:pPr>
        <w:jc w:val="center"/>
        <w:rPr>
          <w:sz w:val="28"/>
          <w:szCs w:val="28"/>
        </w:rPr>
      </w:pPr>
      <w:r w:rsidRPr="00C6712D">
        <w:rPr>
          <w:sz w:val="28"/>
          <w:szCs w:val="28"/>
        </w:rPr>
        <w:t>УРУПСКИЙ МУНИЦИПАЛЬНЫЙ РАЙОН</w:t>
      </w:r>
    </w:p>
    <w:p w:rsidR="006834AD" w:rsidRPr="00C6712D" w:rsidRDefault="006834AD" w:rsidP="006834AD">
      <w:pPr>
        <w:jc w:val="center"/>
        <w:rPr>
          <w:sz w:val="28"/>
          <w:szCs w:val="28"/>
        </w:rPr>
      </w:pPr>
      <w:r w:rsidRPr="00C6712D">
        <w:rPr>
          <w:sz w:val="28"/>
          <w:szCs w:val="28"/>
        </w:rPr>
        <w:t>АДМИНИСТРАЦИЯ МЕДНОГОРСКОГО ГОРОДСКОГО ПОСЕЛЕНИЯ</w:t>
      </w:r>
    </w:p>
    <w:p w:rsidR="006834AD" w:rsidRPr="00C6712D" w:rsidRDefault="006834AD" w:rsidP="006834AD">
      <w:pPr>
        <w:jc w:val="center"/>
        <w:rPr>
          <w:sz w:val="28"/>
          <w:szCs w:val="28"/>
        </w:rPr>
      </w:pPr>
      <w:r w:rsidRPr="00C6712D">
        <w:rPr>
          <w:sz w:val="28"/>
          <w:szCs w:val="28"/>
        </w:rPr>
        <w:t>ПОСТАНОВЛЕНИЕ</w:t>
      </w:r>
    </w:p>
    <w:p w:rsidR="00863C6B" w:rsidRPr="00C6712D" w:rsidRDefault="00863C6B" w:rsidP="00863C6B">
      <w:pPr>
        <w:jc w:val="center"/>
        <w:rPr>
          <w:sz w:val="28"/>
          <w:szCs w:val="28"/>
        </w:rPr>
      </w:pPr>
    </w:p>
    <w:tbl>
      <w:tblPr>
        <w:tblW w:w="9727" w:type="dxa"/>
        <w:tblLook w:val="01E0" w:firstRow="1" w:lastRow="1" w:firstColumn="1" w:lastColumn="1" w:noHBand="0" w:noVBand="0"/>
      </w:tblPr>
      <w:tblGrid>
        <w:gridCol w:w="385"/>
        <w:gridCol w:w="496"/>
        <w:gridCol w:w="282"/>
        <w:gridCol w:w="496"/>
        <w:gridCol w:w="281"/>
        <w:gridCol w:w="1144"/>
        <w:gridCol w:w="552"/>
        <w:gridCol w:w="3085"/>
        <w:gridCol w:w="1239"/>
        <w:gridCol w:w="776"/>
        <w:gridCol w:w="991"/>
      </w:tblGrid>
      <w:tr w:rsidR="006C13EB" w:rsidRPr="00C6712D" w:rsidTr="00BB16BC">
        <w:tc>
          <w:tcPr>
            <w:tcW w:w="392" w:type="dxa"/>
          </w:tcPr>
          <w:p w:rsidR="00BB16BC" w:rsidRPr="00C6712D" w:rsidRDefault="00BB16BC" w:rsidP="0035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B16BC" w:rsidRPr="00C6712D" w:rsidRDefault="00B66FCA" w:rsidP="0035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4" w:type="dxa"/>
          </w:tcPr>
          <w:p w:rsidR="00BB16BC" w:rsidRPr="00C6712D" w:rsidRDefault="00BB16BC" w:rsidP="00BB16BC">
            <w:pPr>
              <w:ind w:left="-108" w:right="-133"/>
              <w:rPr>
                <w:sz w:val="28"/>
                <w:szCs w:val="28"/>
              </w:rPr>
            </w:pPr>
            <w:r w:rsidRPr="00C6712D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B16BC" w:rsidRPr="00C6712D" w:rsidRDefault="00B66FCA" w:rsidP="0035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83" w:type="dxa"/>
          </w:tcPr>
          <w:p w:rsidR="00BB16BC" w:rsidRPr="00C6712D" w:rsidRDefault="00BB16BC" w:rsidP="00BB16BC">
            <w:pPr>
              <w:ind w:left="-108" w:right="-122"/>
              <w:rPr>
                <w:sz w:val="28"/>
                <w:szCs w:val="28"/>
              </w:rPr>
            </w:pPr>
            <w:r w:rsidRPr="00C6712D">
              <w:rPr>
                <w:sz w:val="28"/>
                <w:szCs w:val="28"/>
              </w:rPr>
              <w:t>.</w:t>
            </w:r>
          </w:p>
        </w:tc>
        <w:tc>
          <w:tcPr>
            <w:tcW w:w="1149" w:type="dxa"/>
          </w:tcPr>
          <w:p w:rsidR="00BB16BC" w:rsidRPr="00C6712D" w:rsidRDefault="00BB16BC" w:rsidP="009F2939">
            <w:pPr>
              <w:ind w:left="-37"/>
              <w:rPr>
                <w:sz w:val="28"/>
                <w:szCs w:val="28"/>
              </w:rPr>
            </w:pPr>
            <w:r w:rsidRPr="00C6712D">
              <w:rPr>
                <w:sz w:val="28"/>
                <w:szCs w:val="28"/>
              </w:rPr>
              <w:t>20</w:t>
            </w:r>
            <w:r w:rsidR="00671512">
              <w:rPr>
                <w:sz w:val="28"/>
                <w:szCs w:val="28"/>
              </w:rPr>
              <w:t>20</w:t>
            </w:r>
            <w:r w:rsidR="009F2939">
              <w:rPr>
                <w:sz w:val="28"/>
                <w:szCs w:val="28"/>
              </w:rPr>
              <w:t>__</w:t>
            </w:r>
          </w:p>
        </w:tc>
        <w:tc>
          <w:tcPr>
            <w:tcW w:w="565" w:type="dxa"/>
          </w:tcPr>
          <w:p w:rsidR="00BB16BC" w:rsidRPr="00C6712D" w:rsidRDefault="00BB16BC" w:rsidP="0035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BB16BC" w:rsidRPr="00C6712D" w:rsidRDefault="00BB16BC" w:rsidP="00863C6B">
            <w:pPr>
              <w:jc w:val="center"/>
              <w:rPr>
                <w:sz w:val="28"/>
                <w:szCs w:val="28"/>
              </w:rPr>
            </w:pPr>
            <w:r w:rsidRPr="00C6712D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268" w:type="dxa"/>
          </w:tcPr>
          <w:p w:rsidR="00BB16BC" w:rsidRPr="00C6712D" w:rsidRDefault="00BB16BC" w:rsidP="00BB16BC">
            <w:pPr>
              <w:jc w:val="right"/>
              <w:rPr>
                <w:sz w:val="28"/>
                <w:szCs w:val="28"/>
              </w:rPr>
            </w:pPr>
            <w:r w:rsidRPr="00C6712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BB16BC" w:rsidRPr="006C13EB" w:rsidRDefault="00B66FCA" w:rsidP="009F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21" w:type="dxa"/>
          </w:tcPr>
          <w:p w:rsidR="00BB16BC" w:rsidRPr="00C6712D" w:rsidRDefault="00BB16BC" w:rsidP="00BB16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3C6B" w:rsidRPr="00C6712D" w:rsidRDefault="00863C6B" w:rsidP="00863C6B">
      <w:pPr>
        <w:jc w:val="center"/>
        <w:rPr>
          <w:sz w:val="28"/>
          <w:szCs w:val="28"/>
        </w:rPr>
      </w:pPr>
    </w:p>
    <w:p w:rsidR="004A09C4" w:rsidRPr="00C6712D" w:rsidRDefault="004A09C4" w:rsidP="004A09C4">
      <w:pPr>
        <w:ind w:right="3685"/>
        <w:jc w:val="both"/>
        <w:rPr>
          <w:sz w:val="28"/>
          <w:szCs w:val="28"/>
        </w:rPr>
      </w:pPr>
      <w:r w:rsidRPr="00C6712D">
        <w:rPr>
          <w:sz w:val="28"/>
          <w:szCs w:val="28"/>
        </w:rPr>
        <w:t>О внесении изменений в постановление администрации Медногорского городского поселения от 29.11.2017 № 140 «Об утверждении муниципальной программы «Формирование современной городской среды на территории Медногорского городского поселения»</w:t>
      </w:r>
    </w:p>
    <w:p w:rsidR="00863C6B" w:rsidRPr="00C6712D" w:rsidRDefault="004A09C4" w:rsidP="00863C6B">
      <w:pPr>
        <w:jc w:val="both"/>
        <w:rPr>
          <w:sz w:val="28"/>
          <w:szCs w:val="28"/>
        </w:rPr>
      </w:pPr>
      <w:r w:rsidRPr="00C6712D">
        <w:rPr>
          <w:sz w:val="28"/>
          <w:szCs w:val="28"/>
        </w:rPr>
        <w:t xml:space="preserve">  </w:t>
      </w:r>
    </w:p>
    <w:p w:rsidR="00863C6B" w:rsidRPr="00C6712D" w:rsidRDefault="004A09C4" w:rsidP="00401C37">
      <w:pPr>
        <w:spacing w:line="276" w:lineRule="auto"/>
        <w:jc w:val="both"/>
        <w:rPr>
          <w:sz w:val="28"/>
          <w:szCs w:val="28"/>
        </w:rPr>
      </w:pPr>
      <w:r w:rsidRPr="00C6712D">
        <w:rPr>
          <w:sz w:val="28"/>
          <w:szCs w:val="28"/>
        </w:rPr>
        <w:tab/>
      </w:r>
      <w:r w:rsidR="004B49FF" w:rsidRPr="00C6712D">
        <w:rPr>
          <w:sz w:val="28"/>
          <w:szCs w:val="28"/>
        </w:rPr>
        <w:t xml:space="preserve">В соответствии </w:t>
      </w:r>
      <w:r w:rsidR="00401C37">
        <w:rPr>
          <w:sz w:val="28"/>
          <w:szCs w:val="28"/>
        </w:rPr>
        <w:t>со статьей 179 Бюджетного кодекса Российской Федерации,</w:t>
      </w:r>
      <w:r w:rsidR="004B49FF" w:rsidRPr="00C6712D">
        <w:rPr>
          <w:sz w:val="28"/>
          <w:szCs w:val="28"/>
        </w:rPr>
        <w:t xml:space="preserve"> </w:t>
      </w:r>
      <w:r w:rsidR="00401C37">
        <w:rPr>
          <w:sz w:val="28"/>
          <w:szCs w:val="28"/>
        </w:rPr>
        <w:t xml:space="preserve">Законом   Карачаево-Черкесской  Республики   от    29.12.2018 № 91-РЗ </w:t>
      </w:r>
      <w:r w:rsidR="00401C37">
        <w:rPr>
          <w:bCs/>
          <w:sz w:val="28"/>
          <w:szCs w:val="28"/>
        </w:rPr>
        <w:t xml:space="preserve">«О </w:t>
      </w:r>
      <w:r w:rsidR="00401C37">
        <w:rPr>
          <w:sz w:val="28"/>
          <w:szCs w:val="28"/>
        </w:rPr>
        <w:t>республиканском бюджете Карачаево-Черкесской Республики на 2019 год и на плановый период 2020 и 2021 годов» и Законом  Карачаево-Черкесской Республики от 19.12.2019 № 70-РЗ «</w:t>
      </w:r>
      <w:r w:rsidR="00401C37">
        <w:rPr>
          <w:bCs/>
          <w:sz w:val="28"/>
          <w:szCs w:val="28"/>
        </w:rPr>
        <w:t>О</w:t>
      </w:r>
      <w:r w:rsidR="00401C37">
        <w:rPr>
          <w:sz w:val="28"/>
          <w:szCs w:val="28"/>
        </w:rPr>
        <w:t xml:space="preserve">  республиканском бюджете Карачаево-Черкесской Республики на 2020 год и на плановый период 2021 и 2022 годов», </w:t>
      </w:r>
      <w:r w:rsidR="009F2939">
        <w:rPr>
          <w:sz w:val="28"/>
          <w:szCs w:val="28"/>
        </w:rPr>
        <w:t xml:space="preserve">постановлением Правительства Карачаево-Черкесской Республики от 22.10.2019 № 248 «Об утверждении государственной программы «Формирование современной городской среды в Карачаево-Черкесской Республике», </w:t>
      </w:r>
    </w:p>
    <w:p w:rsidR="004B49FF" w:rsidRPr="00C6712D" w:rsidRDefault="004B49FF" w:rsidP="00863C6B">
      <w:pPr>
        <w:jc w:val="both"/>
        <w:rPr>
          <w:sz w:val="28"/>
          <w:szCs w:val="28"/>
        </w:rPr>
      </w:pPr>
    </w:p>
    <w:p w:rsidR="00863C6B" w:rsidRPr="00C6712D" w:rsidRDefault="00863C6B" w:rsidP="00863C6B">
      <w:pPr>
        <w:jc w:val="both"/>
        <w:rPr>
          <w:sz w:val="28"/>
          <w:szCs w:val="28"/>
        </w:rPr>
      </w:pPr>
      <w:r w:rsidRPr="00C6712D">
        <w:rPr>
          <w:sz w:val="28"/>
          <w:szCs w:val="28"/>
        </w:rPr>
        <w:t>ПОСТАНОВЛЯЮ:</w:t>
      </w:r>
    </w:p>
    <w:p w:rsidR="00863C6B" w:rsidRPr="00C6712D" w:rsidRDefault="00863C6B" w:rsidP="00863C6B">
      <w:pPr>
        <w:jc w:val="both"/>
        <w:rPr>
          <w:sz w:val="28"/>
          <w:szCs w:val="28"/>
        </w:rPr>
      </w:pPr>
    </w:p>
    <w:p w:rsidR="004A09C4" w:rsidRPr="00C6712D" w:rsidRDefault="004A09C4" w:rsidP="00863C6B">
      <w:pPr>
        <w:jc w:val="both"/>
        <w:rPr>
          <w:sz w:val="28"/>
          <w:szCs w:val="28"/>
        </w:rPr>
      </w:pPr>
      <w:r w:rsidRPr="00C6712D">
        <w:rPr>
          <w:sz w:val="28"/>
          <w:szCs w:val="28"/>
        </w:rPr>
        <w:tab/>
        <w:t>1. Внести в постановлени</w:t>
      </w:r>
      <w:r w:rsidR="007E1462" w:rsidRPr="00C6712D">
        <w:rPr>
          <w:sz w:val="28"/>
          <w:szCs w:val="28"/>
        </w:rPr>
        <w:t>е</w:t>
      </w:r>
      <w:r w:rsidRPr="00C6712D">
        <w:rPr>
          <w:sz w:val="28"/>
          <w:szCs w:val="28"/>
        </w:rPr>
        <w:t xml:space="preserve"> администрации Медногорского городского поселения от 29.11.2017 № 140 «Об утверждении муниципальной программы «Формирование современной городской среды на территории Медногорского городского поселения»</w:t>
      </w:r>
      <w:r w:rsidR="002B0254" w:rsidRPr="00C6712D">
        <w:rPr>
          <w:sz w:val="28"/>
          <w:szCs w:val="28"/>
        </w:rPr>
        <w:t xml:space="preserve"> (в редакции постановлени</w:t>
      </w:r>
      <w:r w:rsidR="007E1462" w:rsidRPr="00C6712D">
        <w:rPr>
          <w:sz w:val="28"/>
          <w:szCs w:val="28"/>
        </w:rPr>
        <w:t>й</w:t>
      </w:r>
      <w:r w:rsidR="002B0254" w:rsidRPr="00C6712D">
        <w:rPr>
          <w:sz w:val="28"/>
          <w:szCs w:val="28"/>
        </w:rPr>
        <w:t xml:space="preserve"> администрации Медногорского городского поселения от </w:t>
      </w:r>
      <w:r w:rsidR="00FF6929" w:rsidRPr="00C6712D">
        <w:rPr>
          <w:sz w:val="28"/>
          <w:szCs w:val="28"/>
        </w:rPr>
        <w:t>22</w:t>
      </w:r>
      <w:r w:rsidR="002B0254" w:rsidRPr="00C6712D">
        <w:rPr>
          <w:sz w:val="28"/>
          <w:szCs w:val="28"/>
        </w:rPr>
        <w:t>.0</w:t>
      </w:r>
      <w:r w:rsidR="00FF6929" w:rsidRPr="00C6712D">
        <w:rPr>
          <w:sz w:val="28"/>
          <w:szCs w:val="28"/>
        </w:rPr>
        <w:t>8</w:t>
      </w:r>
      <w:r w:rsidR="002B0254" w:rsidRPr="00C6712D">
        <w:rPr>
          <w:sz w:val="28"/>
          <w:szCs w:val="28"/>
        </w:rPr>
        <w:t>.2018 №</w:t>
      </w:r>
      <w:r w:rsidR="00FF6929" w:rsidRPr="00C6712D">
        <w:rPr>
          <w:sz w:val="28"/>
          <w:szCs w:val="28"/>
        </w:rPr>
        <w:t xml:space="preserve"> 73</w:t>
      </w:r>
      <w:r w:rsidR="007E1462" w:rsidRPr="00C6712D">
        <w:rPr>
          <w:sz w:val="28"/>
          <w:szCs w:val="28"/>
        </w:rPr>
        <w:t>, от 24.12.2018 № 95</w:t>
      </w:r>
      <w:r w:rsidR="00720F6A">
        <w:rPr>
          <w:sz w:val="28"/>
          <w:szCs w:val="28"/>
        </w:rPr>
        <w:t>, от 28.03.2019 № 13</w:t>
      </w:r>
      <w:r w:rsidR="002B0254" w:rsidRPr="00C6712D">
        <w:rPr>
          <w:sz w:val="28"/>
          <w:szCs w:val="28"/>
        </w:rPr>
        <w:t>)</w:t>
      </w:r>
      <w:r w:rsidRPr="00C6712D">
        <w:rPr>
          <w:sz w:val="28"/>
          <w:szCs w:val="28"/>
        </w:rPr>
        <w:t xml:space="preserve"> следующие изменения:</w:t>
      </w:r>
    </w:p>
    <w:p w:rsidR="00143866" w:rsidRPr="00C6712D" w:rsidRDefault="00143866" w:rsidP="00143866">
      <w:pPr>
        <w:spacing w:after="60"/>
        <w:contextualSpacing/>
        <w:jc w:val="both"/>
        <w:rPr>
          <w:spacing w:val="2"/>
          <w:sz w:val="28"/>
          <w:szCs w:val="28"/>
        </w:rPr>
      </w:pPr>
    </w:p>
    <w:p w:rsidR="00143866" w:rsidRDefault="00143866" w:rsidP="00143866">
      <w:pPr>
        <w:spacing w:after="60"/>
        <w:ind w:firstLine="708"/>
        <w:contextualSpacing/>
        <w:jc w:val="both"/>
        <w:rPr>
          <w:sz w:val="28"/>
          <w:szCs w:val="28"/>
          <w:lang w:eastAsia="en-US"/>
        </w:rPr>
      </w:pPr>
      <w:r w:rsidRPr="00401C37">
        <w:rPr>
          <w:spacing w:val="2"/>
          <w:sz w:val="28"/>
          <w:szCs w:val="28"/>
        </w:rPr>
        <w:t>1.1. в</w:t>
      </w:r>
      <w:r w:rsidR="004B49FF" w:rsidRPr="00401C37">
        <w:rPr>
          <w:spacing w:val="2"/>
          <w:sz w:val="28"/>
          <w:szCs w:val="28"/>
        </w:rPr>
        <w:t xml:space="preserve"> </w:t>
      </w:r>
      <w:r w:rsidR="00401C37" w:rsidRPr="00401C37">
        <w:rPr>
          <w:spacing w:val="2"/>
          <w:sz w:val="28"/>
          <w:szCs w:val="28"/>
        </w:rPr>
        <w:t>преамбуле</w:t>
      </w:r>
      <w:r w:rsidR="004B49FF" w:rsidRPr="00401C37">
        <w:rPr>
          <w:spacing w:val="2"/>
          <w:sz w:val="28"/>
          <w:szCs w:val="28"/>
        </w:rPr>
        <w:t xml:space="preserve"> постановления</w:t>
      </w:r>
      <w:r w:rsidR="00401C37" w:rsidRPr="00401C37">
        <w:rPr>
          <w:spacing w:val="2"/>
          <w:sz w:val="28"/>
          <w:szCs w:val="28"/>
        </w:rPr>
        <w:t xml:space="preserve"> слова «</w:t>
      </w:r>
      <w:r w:rsidR="00401C37" w:rsidRPr="00401C37">
        <w:rPr>
          <w:sz w:val="28"/>
          <w:szCs w:val="28"/>
        </w:rPr>
        <w:t>Постановлением Правительства Карачаево-Черкесской Республики от 31.08.2017 № 233 «Об утверждении государственной программы «Формирование современной городской среды в Карачаево-Черкесской Республике на 2018 - 2022 годы» заменить на слова «постановлением Правительства Карачаево-Черкесской Республики от 22.10.2019 № 248 «Об утверждении государственной программы «Формирование современной городской среды в Карачаево-Черкесской Республике»</w:t>
      </w:r>
      <w:r w:rsidRPr="00401C37">
        <w:rPr>
          <w:sz w:val="28"/>
          <w:szCs w:val="28"/>
          <w:lang w:eastAsia="en-US"/>
        </w:rPr>
        <w:t>;</w:t>
      </w:r>
    </w:p>
    <w:p w:rsidR="00246B6A" w:rsidRDefault="00246B6A" w:rsidP="00143866">
      <w:pPr>
        <w:spacing w:after="60"/>
        <w:ind w:firstLine="708"/>
        <w:contextualSpacing/>
        <w:jc w:val="both"/>
        <w:rPr>
          <w:sz w:val="28"/>
          <w:szCs w:val="28"/>
          <w:lang w:eastAsia="en-US"/>
        </w:rPr>
      </w:pPr>
    </w:p>
    <w:p w:rsidR="00246B6A" w:rsidRDefault="00246B6A" w:rsidP="00143866">
      <w:pPr>
        <w:spacing w:after="60"/>
        <w:ind w:firstLine="708"/>
        <w:contextualSpacing/>
        <w:jc w:val="both"/>
        <w:rPr>
          <w:sz w:val="28"/>
          <w:szCs w:val="28"/>
          <w:lang w:eastAsia="en-US"/>
        </w:rPr>
      </w:pPr>
    </w:p>
    <w:p w:rsidR="00246B6A" w:rsidRDefault="00246B6A" w:rsidP="00143866">
      <w:pPr>
        <w:spacing w:after="60"/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 в Паспорте муниципальной программы:</w:t>
      </w:r>
    </w:p>
    <w:p w:rsidR="00246B6A" w:rsidRDefault="00246B6A" w:rsidP="00246B6A">
      <w:pPr>
        <w:spacing w:after="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а) строку «объемы бюджетных ассигнований муниципальной программы» изложить в следующей редакции:</w:t>
      </w:r>
    </w:p>
    <w:p w:rsidR="00246B6A" w:rsidRDefault="00246B6A" w:rsidP="00246B6A">
      <w:pPr>
        <w:spacing w:after="60"/>
        <w:contextualSpacing/>
        <w:jc w:val="both"/>
        <w:rPr>
          <w:sz w:val="28"/>
          <w:szCs w:val="28"/>
          <w:lang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10"/>
        <w:gridCol w:w="1750"/>
        <w:gridCol w:w="866"/>
        <w:gridCol w:w="966"/>
        <w:gridCol w:w="766"/>
        <w:gridCol w:w="823"/>
        <w:gridCol w:w="616"/>
        <w:gridCol w:w="616"/>
        <w:gridCol w:w="616"/>
        <w:gridCol w:w="616"/>
      </w:tblGrid>
      <w:tr w:rsidR="00246B6A" w:rsidRPr="00246B6A" w:rsidTr="00246B6A">
        <w:trPr>
          <w:trHeight w:val="162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A" w:rsidRPr="00246B6A" w:rsidRDefault="00246B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46B6A">
              <w:rPr>
                <w:rFonts w:ascii="Times New Roman" w:hAnsi="Times New Roman"/>
              </w:rPr>
              <w:t>Объемы бюджетных ассигнований муниципальной программы</w:t>
            </w:r>
          </w:p>
          <w:p w:rsidR="00246B6A" w:rsidRPr="00246B6A" w:rsidRDefault="00246B6A">
            <w:pPr>
              <w:rPr>
                <w:rFonts w:ascii="Times New Roman" w:hAnsi="Times New Roman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Источник финансирования (источник поступления денежных средств)</w:t>
            </w:r>
          </w:p>
        </w:tc>
        <w:tc>
          <w:tcPr>
            <w:tcW w:w="5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B6A">
              <w:rPr>
                <w:rFonts w:ascii="Times New Roman" w:hAnsi="Times New Roman"/>
              </w:rPr>
              <w:t>Расходы (руб.)</w:t>
            </w:r>
          </w:p>
        </w:tc>
      </w:tr>
      <w:tr w:rsidR="00246B6A" w:rsidRPr="00246B6A" w:rsidTr="00246B6A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6A" w:rsidRPr="00246B6A" w:rsidRDefault="00246B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6A" w:rsidRPr="00246B6A" w:rsidRDefault="00246B6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 w:rsidP="00543116">
            <w:pPr>
              <w:ind w:right="-118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 w:rsidP="00543116">
            <w:pPr>
              <w:ind w:right="-118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 w:rsidP="00543116">
            <w:pPr>
              <w:ind w:right="-118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 w:rsidP="00543116">
            <w:pPr>
              <w:ind w:right="-118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246B6A" w:rsidRPr="00246B6A" w:rsidTr="00246B6A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6A" w:rsidRPr="00246B6A" w:rsidRDefault="00246B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543116" w:rsidP="003C1038">
            <w:pPr>
              <w:ind w:left="-167"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 w:rsidR="003C1038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 w:rsidP="003C1038">
            <w:pPr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13</w:t>
            </w:r>
            <w:r w:rsidR="003C1038">
              <w:rPr>
                <w:rFonts w:ascii="Times New Roman" w:hAnsi="Times New Roman"/>
                <w:sz w:val="20"/>
                <w:szCs w:val="20"/>
              </w:rPr>
              <w:t>28</w:t>
            </w:r>
            <w:r w:rsidRPr="00246B6A">
              <w:rPr>
                <w:rFonts w:ascii="Times New Roman" w:hAnsi="Times New Roman"/>
                <w:sz w:val="20"/>
                <w:szCs w:val="20"/>
              </w:rPr>
              <w:t>,</w:t>
            </w:r>
            <w:r w:rsidR="003C103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 w:rsidP="00543116">
            <w:pPr>
              <w:ind w:left="-154"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6184,9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 w:rsidP="00543116">
            <w:pPr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2346,</w:t>
            </w:r>
            <w:r w:rsidR="00543116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6B6A" w:rsidRPr="00246B6A" w:rsidTr="00246B6A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6A" w:rsidRPr="00246B6A" w:rsidRDefault="00246B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A" w:rsidRPr="00246B6A" w:rsidRDefault="00246B6A" w:rsidP="00543116">
            <w:pPr>
              <w:ind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A" w:rsidRPr="00246B6A" w:rsidRDefault="00246B6A" w:rsidP="00543116">
            <w:pPr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B6A" w:rsidRPr="00246B6A" w:rsidTr="00246B6A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6A" w:rsidRPr="00246B6A" w:rsidRDefault="00246B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543116" w:rsidP="00543116">
            <w:pPr>
              <w:ind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0,0*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 w:rsidP="00543116">
            <w:pPr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6B6A" w:rsidRPr="00246B6A" w:rsidTr="00246B6A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6A" w:rsidRPr="00246B6A" w:rsidRDefault="00246B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Бюджет Карачаево-Черкесской Республики (по согласованию)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543116" w:rsidP="003C1038">
            <w:pPr>
              <w:ind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  <w:r w:rsidR="003C103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C103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 w:rsidP="003C1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113</w:t>
            </w:r>
            <w:r w:rsidR="003C1038">
              <w:rPr>
                <w:rFonts w:ascii="Times New Roman" w:hAnsi="Times New Roman"/>
                <w:sz w:val="20"/>
                <w:szCs w:val="20"/>
              </w:rPr>
              <w:t>5</w:t>
            </w:r>
            <w:r w:rsidRPr="00246B6A">
              <w:rPr>
                <w:rFonts w:ascii="Times New Roman" w:hAnsi="Times New Roman"/>
                <w:sz w:val="20"/>
                <w:szCs w:val="20"/>
              </w:rPr>
              <w:t>,</w:t>
            </w:r>
            <w:r w:rsidR="003C1038">
              <w:rPr>
                <w:rFonts w:ascii="Times New Roman" w:hAnsi="Times New Roman"/>
                <w:sz w:val="20"/>
                <w:szCs w:val="20"/>
              </w:rPr>
              <w:t>65</w:t>
            </w:r>
            <w:r w:rsidRPr="00246B6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 w:rsidP="00543116">
            <w:pPr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6063,7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6B6A" w:rsidRPr="00246B6A" w:rsidTr="00543116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6A" w:rsidRPr="00246B6A" w:rsidRDefault="00246B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Местный бюджет (2%)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A" w:rsidRPr="00246B6A" w:rsidRDefault="00543116" w:rsidP="003C1038">
            <w:pPr>
              <w:ind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C1038">
              <w:rPr>
                <w:rFonts w:ascii="Times New Roman" w:hAnsi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C103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 w:rsidP="003C1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1</w:t>
            </w:r>
            <w:r w:rsidR="003C1038">
              <w:rPr>
                <w:rFonts w:ascii="Times New Roman" w:hAnsi="Times New Roman"/>
                <w:sz w:val="20"/>
                <w:szCs w:val="20"/>
              </w:rPr>
              <w:t>92</w:t>
            </w:r>
            <w:r w:rsidRPr="00246B6A">
              <w:rPr>
                <w:rFonts w:ascii="Times New Roman" w:hAnsi="Times New Roman"/>
                <w:sz w:val="20"/>
                <w:szCs w:val="20"/>
              </w:rPr>
              <w:t>,</w:t>
            </w:r>
            <w:r w:rsidR="003C1038">
              <w:rPr>
                <w:rFonts w:ascii="Times New Roman" w:hAnsi="Times New Roman"/>
                <w:sz w:val="20"/>
                <w:szCs w:val="20"/>
              </w:rPr>
              <w:t>91</w:t>
            </w:r>
            <w:r w:rsidRPr="00246B6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 w:rsidP="00543116">
            <w:pPr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121,2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 w:rsidP="00543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</w:t>
            </w:r>
            <w:r w:rsidR="00543116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6B6A" w:rsidRPr="00246B6A" w:rsidTr="00246B6A">
        <w:trPr>
          <w:trHeight w:val="1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B6A" w:rsidRPr="00246B6A" w:rsidRDefault="00246B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 xml:space="preserve">иные средства собственников помещений в многоквартирных домах, организаций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 w:rsidP="00543116">
            <w:pPr>
              <w:ind w:right="-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 w:rsidP="00543116">
            <w:pPr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B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6B6A" w:rsidRPr="00246B6A" w:rsidTr="00EE21E5">
        <w:trPr>
          <w:trHeight w:val="241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A" w:rsidRPr="00246B6A" w:rsidRDefault="00246B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6A" w:rsidRPr="00246B6A" w:rsidRDefault="00246B6A">
            <w:pPr>
              <w:jc w:val="both"/>
              <w:rPr>
                <w:rFonts w:ascii="Times New Roman" w:hAnsi="Times New Roman"/>
              </w:rPr>
            </w:pPr>
            <w:r w:rsidRPr="00246B6A">
              <w:rPr>
                <w:rFonts w:ascii="Times New Roman" w:hAnsi="Times New Roman"/>
              </w:rPr>
              <w:t xml:space="preserve">* В соответствии с </w:t>
            </w:r>
            <w:r w:rsidRPr="00246B6A">
              <w:rPr>
                <w:rFonts w:ascii="Times New Roman" w:hAnsi="Times New Roman"/>
                <w:bCs/>
                <w:spacing w:val="2"/>
                <w:kern w:val="36"/>
              </w:rPr>
              <w:t xml:space="preserve">государственной программой «Формирование современной городской среды в </w:t>
            </w:r>
            <w:r w:rsidR="00E86687">
              <w:rPr>
                <w:rFonts w:ascii="Times New Roman" w:hAnsi="Times New Roman"/>
                <w:bCs/>
                <w:spacing w:val="2"/>
                <w:kern w:val="36"/>
              </w:rPr>
              <w:t>Карачаево-Черкесской Республике</w:t>
            </w:r>
            <w:r w:rsidRPr="00246B6A">
              <w:rPr>
                <w:rFonts w:ascii="Times New Roman" w:hAnsi="Times New Roman"/>
                <w:bCs/>
                <w:spacing w:val="2"/>
                <w:kern w:val="36"/>
              </w:rPr>
              <w:t xml:space="preserve">», утвержденной постановлением Правительства Карачаево-Черкесской Республики от 31.08.2017 № 233, в 2018 году </w:t>
            </w:r>
            <w:r w:rsidRPr="00246B6A">
              <w:rPr>
                <w:rFonts w:ascii="Times New Roman" w:hAnsi="Times New Roman"/>
              </w:rPr>
              <w:t xml:space="preserve">средства Субсидии на поддержку благоустройства дворовых территорий МКД поселений Урупского района предоставляются в бюджет Урупского муниципального района, с </w:t>
            </w:r>
            <w:proofErr w:type="spellStart"/>
            <w:r w:rsidRPr="00246B6A">
              <w:rPr>
                <w:rFonts w:ascii="Times New Roman" w:hAnsi="Times New Roman"/>
              </w:rPr>
              <w:t>софинансированием</w:t>
            </w:r>
            <w:proofErr w:type="spellEnd"/>
            <w:r w:rsidRPr="00246B6A">
              <w:rPr>
                <w:rFonts w:ascii="Times New Roman" w:hAnsi="Times New Roman"/>
              </w:rPr>
              <w:t xml:space="preserve"> расходов из бюджета поселения. Средства софинансирования в сумме 25,09 тыс. руб. направляются в бюджет Урупского муниципального района.</w:t>
            </w:r>
          </w:p>
        </w:tc>
      </w:tr>
    </w:tbl>
    <w:p w:rsidR="00246B6A" w:rsidRDefault="00246B6A" w:rsidP="00246B6A">
      <w:pPr>
        <w:spacing w:after="60"/>
        <w:contextualSpacing/>
        <w:jc w:val="both"/>
        <w:rPr>
          <w:sz w:val="28"/>
          <w:szCs w:val="28"/>
          <w:lang w:eastAsia="en-US"/>
        </w:rPr>
      </w:pPr>
    </w:p>
    <w:p w:rsidR="003625B3" w:rsidRDefault="003625B3" w:rsidP="003625B3">
      <w:pPr>
        <w:spacing w:after="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1.2. подпункт «г» раздела 1</w:t>
      </w:r>
      <w:r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lang w:eastAsia="en-US"/>
        </w:rPr>
        <w:t xml:space="preserve"> муниципальной программы изложить в следующей редакции:</w:t>
      </w:r>
    </w:p>
    <w:p w:rsidR="003625B3" w:rsidRDefault="003625B3" w:rsidP="00362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минимальный перечень видов работ по благоустройству дворовых территорий - необходимый перечень работ по созданию нормируемого комплекса элементов благоустройства дворовой территории, к которым отнесены:</w:t>
      </w:r>
    </w:p>
    <w:p w:rsidR="003625B3" w:rsidRDefault="003625B3" w:rsidP="00362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дворовых проездов;</w:t>
      </w:r>
    </w:p>
    <w:p w:rsidR="003625B3" w:rsidRDefault="003625B3" w:rsidP="00362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освещения дворовых территорий;</w:t>
      </w:r>
    </w:p>
    <w:p w:rsidR="003625B3" w:rsidRDefault="003625B3" w:rsidP="00362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скамеек;</w:t>
      </w:r>
    </w:p>
    <w:p w:rsidR="003625B3" w:rsidRDefault="003625B3" w:rsidP="00362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урн;</w:t>
      </w:r>
    </w:p>
    <w:p w:rsidR="003625B3" w:rsidRDefault="003625B3" w:rsidP="00362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виды работ, определенные в соответствии с подпунктом «а» пункта 7 постановления Правительства Российской Федерации от 09.02.2019 № 106:</w:t>
      </w:r>
    </w:p>
    <w:p w:rsidR="003625B3" w:rsidRDefault="003625B3" w:rsidP="00362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тротуаров и пешеходных дорожек;</w:t>
      </w:r>
    </w:p>
    <w:p w:rsidR="003625B3" w:rsidRDefault="003625B3" w:rsidP="00362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автомобильных парковок;</w:t>
      </w:r>
    </w:p>
    <w:p w:rsidR="003625B3" w:rsidRDefault="003625B3" w:rsidP="003625B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оборудование детских площадок (при наличии места для их размещения);  </w:t>
      </w:r>
    </w:p>
    <w:p w:rsidR="003625B3" w:rsidRDefault="003625B3" w:rsidP="00362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благоустройству дворовых территорий с учетом необходимости обеспечения физической, пространственной и информационной доступности для инвалидов (парковки, пандусы, съезды, опорные поручни);»;</w:t>
      </w:r>
    </w:p>
    <w:p w:rsidR="003625B3" w:rsidRDefault="003625B3" w:rsidP="003625B3">
      <w:pPr>
        <w:ind w:firstLine="709"/>
        <w:jc w:val="both"/>
        <w:rPr>
          <w:sz w:val="28"/>
          <w:szCs w:val="28"/>
        </w:rPr>
      </w:pPr>
    </w:p>
    <w:p w:rsidR="00616CD2" w:rsidRPr="00C6712D" w:rsidRDefault="006E156C" w:rsidP="006F43A2">
      <w:pPr>
        <w:ind w:firstLine="708"/>
        <w:jc w:val="both"/>
        <w:rPr>
          <w:sz w:val="28"/>
          <w:szCs w:val="28"/>
        </w:rPr>
      </w:pPr>
      <w:r w:rsidRPr="00C6712D">
        <w:rPr>
          <w:spacing w:val="2"/>
          <w:sz w:val="28"/>
          <w:szCs w:val="28"/>
        </w:rPr>
        <w:t>1.</w:t>
      </w:r>
      <w:r w:rsidR="006F43A2">
        <w:rPr>
          <w:spacing w:val="2"/>
          <w:sz w:val="28"/>
          <w:szCs w:val="28"/>
        </w:rPr>
        <w:t>3</w:t>
      </w:r>
      <w:r w:rsidRPr="00C6712D">
        <w:rPr>
          <w:spacing w:val="2"/>
          <w:sz w:val="28"/>
          <w:szCs w:val="28"/>
        </w:rPr>
        <w:t xml:space="preserve">. </w:t>
      </w:r>
      <w:r w:rsidR="00776714" w:rsidRPr="00C6712D">
        <w:rPr>
          <w:spacing w:val="2"/>
          <w:sz w:val="28"/>
          <w:szCs w:val="28"/>
        </w:rPr>
        <w:t>В</w:t>
      </w:r>
      <w:r w:rsidR="006F43A2">
        <w:rPr>
          <w:spacing w:val="2"/>
          <w:sz w:val="28"/>
          <w:szCs w:val="28"/>
        </w:rPr>
        <w:t xml:space="preserve"> абзаце 2</w:t>
      </w:r>
      <w:r w:rsidR="00776714" w:rsidRPr="00C6712D">
        <w:rPr>
          <w:spacing w:val="2"/>
          <w:sz w:val="28"/>
          <w:szCs w:val="28"/>
        </w:rPr>
        <w:t xml:space="preserve"> раздел</w:t>
      </w:r>
      <w:r w:rsidR="006F43A2">
        <w:rPr>
          <w:spacing w:val="2"/>
          <w:sz w:val="28"/>
          <w:szCs w:val="28"/>
        </w:rPr>
        <w:t>а</w:t>
      </w:r>
      <w:r w:rsidR="00776714" w:rsidRPr="00C6712D">
        <w:rPr>
          <w:spacing w:val="2"/>
          <w:sz w:val="28"/>
          <w:szCs w:val="28"/>
        </w:rPr>
        <w:t xml:space="preserve"> 2 муниципальной программы </w:t>
      </w:r>
      <w:r w:rsidR="00776714" w:rsidRPr="00C6712D">
        <w:rPr>
          <w:sz w:val="28"/>
          <w:szCs w:val="28"/>
        </w:rPr>
        <w:t>«Приоритеты реализуемой муниципальной политики в сфере благоустройства на территории Медногорского городского поселения, цели, задачи по формированию современной городской среды на территории Медногорского городского поселения»</w:t>
      </w:r>
      <w:r w:rsidR="006F43A2">
        <w:rPr>
          <w:spacing w:val="2"/>
          <w:sz w:val="28"/>
          <w:szCs w:val="28"/>
        </w:rPr>
        <w:t xml:space="preserve"> слова «</w:t>
      </w:r>
      <w:r w:rsidR="00616CD2" w:rsidRPr="00C6712D">
        <w:rPr>
          <w:sz w:val="28"/>
          <w:szCs w:val="28"/>
        </w:rPr>
        <w:t>постановлением Правительства Карачаево-Черкесской Республики от 31.08.2017 № 233 «Об утверждении государственной программы «Формирование современной городской среды в Карачаево-Черке</w:t>
      </w:r>
      <w:r w:rsidR="006F43A2">
        <w:rPr>
          <w:sz w:val="28"/>
          <w:szCs w:val="28"/>
        </w:rPr>
        <w:t>сской Республике» заменить на слова «постановлением Правительства Карачаево-Черкесской Республики от 22.10.2019 № 248 «Об утверждении государственной программы «Формирование современной городской среды в Карачаево-Черкесской Республике</w:t>
      </w:r>
      <w:r w:rsidR="00776714" w:rsidRPr="00C6712D">
        <w:rPr>
          <w:sz w:val="28"/>
          <w:szCs w:val="28"/>
        </w:rPr>
        <w:t>»;</w:t>
      </w:r>
    </w:p>
    <w:p w:rsidR="00776714" w:rsidRPr="00C6712D" w:rsidRDefault="00776714" w:rsidP="00CC5B28">
      <w:pPr>
        <w:jc w:val="both"/>
        <w:rPr>
          <w:sz w:val="28"/>
          <w:szCs w:val="28"/>
        </w:rPr>
      </w:pPr>
    </w:p>
    <w:p w:rsidR="00253A1C" w:rsidRPr="00C6712D" w:rsidRDefault="00776714" w:rsidP="006E156C">
      <w:pPr>
        <w:ind w:firstLine="540"/>
        <w:jc w:val="both"/>
        <w:rPr>
          <w:sz w:val="28"/>
          <w:szCs w:val="28"/>
        </w:rPr>
      </w:pPr>
      <w:r w:rsidRPr="00C6712D">
        <w:rPr>
          <w:sz w:val="28"/>
          <w:szCs w:val="28"/>
        </w:rPr>
        <w:t>1</w:t>
      </w:r>
      <w:r w:rsidR="00253A1C" w:rsidRPr="00C6712D">
        <w:rPr>
          <w:sz w:val="28"/>
          <w:szCs w:val="28"/>
        </w:rPr>
        <w:t>.5. Раздел 4 Муниципальной программы изложить в следующей редакции:</w:t>
      </w:r>
    </w:p>
    <w:p w:rsidR="00253A1C" w:rsidRPr="00C6712D" w:rsidRDefault="00253A1C" w:rsidP="00253A1C">
      <w:pPr>
        <w:jc w:val="both"/>
        <w:rPr>
          <w:sz w:val="28"/>
          <w:szCs w:val="28"/>
        </w:rPr>
      </w:pPr>
    </w:p>
    <w:p w:rsidR="00253A1C" w:rsidRPr="00C6712D" w:rsidRDefault="00253A1C" w:rsidP="00253A1C">
      <w:pPr>
        <w:ind w:firstLine="540"/>
        <w:jc w:val="center"/>
        <w:rPr>
          <w:b/>
          <w:sz w:val="28"/>
        </w:rPr>
      </w:pPr>
      <w:r w:rsidRPr="00C6712D">
        <w:rPr>
          <w:b/>
          <w:sz w:val="28"/>
        </w:rPr>
        <w:t>«Раздел 4. Перечень целевых индикаторов и показателей муниципальной программы</w:t>
      </w:r>
    </w:p>
    <w:p w:rsidR="00253A1C" w:rsidRPr="00C6712D" w:rsidRDefault="00253A1C" w:rsidP="00253A1C">
      <w:pPr>
        <w:ind w:left="10206"/>
        <w:jc w:val="both"/>
      </w:pPr>
      <w:r w:rsidRPr="00C6712D">
        <w:t xml:space="preserve">а </w:t>
      </w:r>
    </w:p>
    <w:p w:rsidR="00253A1C" w:rsidRPr="00C6712D" w:rsidRDefault="00253A1C" w:rsidP="00253A1C">
      <w:pPr>
        <w:jc w:val="both"/>
        <w:rPr>
          <w:rFonts w:eastAsiaTheme="minorEastAsia"/>
          <w:sz w:val="28"/>
          <w:szCs w:val="28"/>
        </w:rPr>
      </w:pPr>
      <w:r w:rsidRPr="00C6712D">
        <w:rPr>
          <w:rFonts w:eastAsiaTheme="minorEastAsia"/>
          <w:sz w:val="28"/>
          <w:szCs w:val="28"/>
        </w:rPr>
        <w:t xml:space="preserve">Для оценки эффективности поставленных задач в Муниципальной  программе предусмотрено применение </w:t>
      </w:r>
      <w:r w:rsidRPr="00C6712D">
        <w:rPr>
          <w:rFonts w:eastAsiaTheme="minorEastAsia"/>
          <w:sz w:val="28"/>
          <w:szCs w:val="28"/>
          <w:u w:val="single"/>
        </w:rPr>
        <w:t>следующих</w:t>
      </w:r>
      <w:r w:rsidRPr="00C6712D">
        <w:rPr>
          <w:rFonts w:eastAsiaTheme="minorEastAsia"/>
          <w:b/>
          <w:sz w:val="28"/>
          <w:szCs w:val="28"/>
          <w:u w:val="single"/>
        </w:rPr>
        <w:t xml:space="preserve"> целевых показателей</w:t>
      </w:r>
      <w:r w:rsidRPr="00C6712D">
        <w:rPr>
          <w:rFonts w:eastAsiaTheme="minorEastAsia"/>
          <w:sz w:val="28"/>
          <w:szCs w:val="28"/>
        </w:rPr>
        <w:t>:</w:t>
      </w:r>
    </w:p>
    <w:p w:rsidR="00253A1C" w:rsidRPr="00C6712D" w:rsidRDefault="00253A1C" w:rsidP="00253A1C">
      <w:pPr>
        <w:pStyle w:val="ConsPlusNormal"/>
        <w:rPr>
          <w:sz w:val="28"/>
          <w:szCs w:val="28"/>
        </w:rPr>
      </w:pPr>
      <w:r w:rsidRPr="00C6712D">
        <w:rPr>
          <w:rFonts w:eastAsiaTheme="minorEastAsia"/>
          <w:sz w:val="28"/>
          <w:szCs w:val="28"/>
        </w:rPr>
        <w:t xml:space="preserve">         </w:t>
      </w:r>
      <w:r w:rsidRPr="00C6712D">
        <w:rPr>
          <w:sz w:val="28"/>
          <w:szCs w:val="28"/>
        </w:rPr>
        <w:t>количество и площадь благоустроенных дворовых территорий многоквартирных домов, подлежащих благоустройству в указанный период – 46 единиц;</w:t>
      </w:r>
    </w:p>
    <w:p w:rsidR="00BE3EA1" w:rsidRDefault="00253A1C" w:rsidP="00CC5B28">
      <w:pPr>
        <w:pStyle w:val="ConsPlusNormal"/>
        <w:jc w:val="both"/>
        <w:rPr>
          <w:sz w:val="28"/>
          <w:szCs w:val="28"/>
        </w:rPr>
      </w:pPr>
      <w:r w:rsidRPr="00644B09">
        <w:rPr>
          <w:color w:val="FF0000"/>
          <w:sz w:val="28"/>
          <w:szCs w:val="28"/>
        </w:rPr>
        <w:t xml:space="preserve">          </w:t>
      </w:r>
      <w:r w:rsidR="00BE3EA1">
        <w:rPr>
          <w:sz w:val="28"/>
          <w:szCs w:val="28"/>
        </w:rPr>
        <w:t>Доля благоустроенных дворовых территорий многоквартирных домов, подлежащих благоустройству в отчетном году от общего количества дворовых территорий, нуждающихся в благоустройстве, не позднее последнего года реализации федерального проекта (%):</w:t>
      </w:r>
    </w:p>
    <w:p w:rsidR="00CC5B28" w:rsidRDefault="00CC5B28" w:rsidP="00CC5B28">
      <w:pPr>
        <w:ind w:left="1134"/>
        <w:rPr>
          <w:sz w:val="28"/>
          <w:szCs w:val="28"/>
        </w:rPr>
      </w:pPr>
      <w:r>
        <w:rPr>
          <w:sz w:val="28"/>
          <w:szCs w:val="28"/>
        </w:rPr>
        <w:t>2018 год – 6,5 %</w:t>
      </w:r>
    </w:p>
    <w:p w:rsidR="00BE3EA1" w:rsidRDefault="00BE3EA1" w:rsidP="00CC5B28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CC5B28">
        <w:rPr>
          <w:sz w:val="28"/>
          <w:szCs w:val="28"/>
        </w:rPr>
        <w:t>19,6</w:t>
      </w:r>
      <w:r>
        <w:rPr>
          <w:sz w:val="28"/>
          <w:szCs w:val="28"/>
        </w:rPr>
        <w:t xml:space="preserve"> %</w:t>
      </w:r>
    </w:p>
    <w:p w:rsidR="00BE3EA1" w:rsidRDefault="00BE3EA1" w:rsidP="00CC5B28">
      <w:pPr>
        <w:ind w:left="1134"/>
        <w:rPr>
          <w:sz w:val="28"/>
          <w:szCs w:val="28"/>
        </w:rPr>
      </w:pPr>
      <w:r>
        <w:rPr>
          <w:sz w:val="28"/>
          <w:szCs w:val="28"/>
        </w:rPr>
        <w:t>2020 год –</w:t>
      </w:r>
      <w:r w:rsidR="00CC5B28">
        <w:rPr>
          <w:sz w:val="28"/>
          <w:szCs w:val="28"/>
        </w:rPr>
        <w:t xml:space="preserve"> 23,9 %</w:t>
      </w:r>
      <w:r>
        <w:rPr>
          <w:sz w:val="28"/>
          <w:szCs w:val="28"/>
        </w:rPr>
        <w:t xml:space="preserve">  </w:t>
      </w:r>
    </w:p>
    <w:p w:rsidR="00BE3EA1" w:rsidRDefault="00BE3EA1" w:rsidP="00CC5B28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="00CC5B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5B28">
        <w:rPr>
          <w:sz w:val="28"/>
          <w:szCs w:val="28"/>
        </w:rPr>
        <w:t>39,1 %</w:t>
      </w:r>
      <w:r>
        <w:rPr>
          <w:sz w:val="28"/>
          <w:szCs w:val="28"/>
        </w:rPr>
        <w:t xml:space="preserve"> </w:t>
      </w:r>
    </w:p>
    <w:p w:rsidR="00BE3EA1" w:rsidRDefault="00BE3EA1" w:rsidP="00CC5B28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2022 год </w:t>
      </w:r>
      <w:r w:rsidR="00CC5B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5B28">
        <w:rPr>
          <w:sz w:val="28"/>
          <w:szCs w:val="28"/>
        </w:rPr>
        <w:t>60,8 %</w:t>
      </w:r>
      <w:r>
        <w:rPr>
          <w:sz w:val="28"/>
          <w:szCs w:val="28"/>
        </w:rPr>
        <w:t xml:space="preserve"> </w:t>
      </w:r>
    </w:p>
    <w:p w:rsidR="00BE3EA1" w:rsidRDefault="00BE3EA1" w:rsidP="00CC5B28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r w:rsidR="00CC5B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5B28">
        <w:rPr>
          <w:sz w:val="28"/>
          <w:szCs w:val="28"/>
        </w:rPr>
        <w:t>82,5 %</w:t>
      </w:r>
      <w:r>
        <w:rPr>
          <w:sz w:val="28"/>
          <w:szCs w:val="28"/>
        </w:rPr>
        <w:t xml:space="preserve"> </w:t>
      </w:r>
    </w:p>
    <w:p w:rsidR="00BE3EA1" w:rsidRDefault="00BE3EA1" w:rsidP="00CC5B28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CC5B28">
        <w:rPr>
          <w:sz w:val="28"/>
          <w:szCs w:val="28"/>
        </w:rPr>
        <w:t>–</w:t>
      </w:r>
      <w:r>
        <w:rPr>
          <w:sz w:val="28"/>
          <w:szCs w:val="28"/>
        </w:rPr>
        <w:t xml:space="preserve"> 100</w:t>
      </w:r>
      <w:r w:rsidR="00CC5B28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644B09" w:rsidRDefault="00644B09" w:rsidP="00253A1C">
      <w:pPr>
        <w:pStyle w:val="ConsPlusNormal"/>
        <w:rPr>
          <w:sz w:val="28"/>
          <w:szCs w:val="28"/>
        </w:rPr>
      </w:pPr>
    </w:p>
    <w:p w:rsidR="00253A1C" w:rsidRPr="00C6712D" w:rsidRDefault="00253A1C" w:rsidP="00EE21E5">
      <w:pPr>
        <w:pStyle w:val="ConsPlusNormal"/>
        <w:jc w:val="both"/>
        <w:rPr>
          <w:sz w:val="28"/>
          <w:szCs w:val="28"/>
        </w:rPr>
      </w:pPr>
      <w:r w:rsidRPr="00C6712D">
        <w:rPr>
          <w:sz w:val="28"/>
          <w:szCs w:val="28"/>
        </w:rPr>
        <w:t>количество реализованных проектов благоустройства общественных территорий муниципального образования подлежащих благоустройству в указанный период – 1 единиц;</w:t>
      </w:r>
    </w:p>
    <w:p w:rsidR="00253A1C" w:rsidRPr="00C6712D" w:rsidRDefault="00253A1C" w:rsidP="00253A1C">
      <w:pPr>
        <w:pStyle w:val="ConsPlusNormal"/>
        <w:jc w:val="both"/>
        <w:rPr>
          <w:sz w:val="28"/>
          <w:szCs w:val="28"/>
        </w:rPr>
      </w:pPr>
      <w:r w:rsidRPr="00C6712D">
        <w:rPr>
          <w:sz w:val="28"/>
          <w:szCs w:val="28"/>
        </w:rPr>
        <w:lastRenderedPageBreak/>
        <w:t xml:space="preserve">            площадь благоустроенных общественных территорий муниципальных образований, нуждающихся в благоустройстве до 2024 года – 0,7 га;</w:t>
      </w:r>
    </w:p>
    <w:p w:rsidR="00491D9B" w:rsidRPr="00C6712D" w:rsidRDefault="00253A1C" w:rsidP="00253A1C">
      <w:pPr>
        <w:pStyle w:val="ConsPlusNormal"/>
        <w:jc w:val="both"/>
        <w:rPr>
          <w:sz w:val="28"/>
          <w:szCs w:val="28"/>
        </w:rPr>
      </w:pPr>
      <w:r w:rsidRPr="00C6712D">
        <w:rPr>
          <w:sz w:val="28"/>
          <w:szCs w:val="28"/>
        </w:rPr>
        <w:t xml:space="preserve">           доля площади благоустроенных общественных территорий к общей площади общественных территорий муниципального образования </w:t>
      </w:r>
      <w:r w:rsidR="00491D9B" w:rsidRPr="00C6712D">
        <w:rPr>
          <w:sz w:val="28"/>
          <w:szCs w:val="28"/>
        </w:rPr>
        <w:t>–</w:t>
      </w:r>
      <w:r w:rsidRPr="00C6712D">
        <w:rPr>
          <w:sz w:val="28"/>
          <w:szCs w:val="28"/>
        </w:rPr>
        <w:t xml:space="preserve"> </w:t>
      </w:r>
      <w:r w:rsidR="00491D9B" w:rsidRPr="00C6712D">
        <w:rPr>
          <w:sz w:val="28"/>
          <w:szCs w:val="28"/>
        </w:rPr>
        <w:t xml:space="preserve">20 </w:t>
      </w:r>
      <w:r w:rsidRPr="00C6712D">
        <w:rPr>
          <w:sz w:val="28"/>
          <w:szCs w:val="28"/>
        </w:rPr>
        <w:t>%;</w:t>
      </w:r>
    </w:p>
    <w:p w:rsidR="00253A1C" w:rsidRPr="00C6712D" w:rsidRDefault="00253A1C" w:rsidP="00253A1C">
      <w:pPr>
        <w:pStyle w:val="ConsPlusNormal"/>
        <w:jc w:val="both"/>
        <w:rPr>
          <w:sz w:val="28"/>
          <w:szCs w:val="28"/>
        </w:rPr>
      </w:pPr>
      <w:r w:rsidRPr="00C6712D">
        <w:rPr>
          <w:sz w:val="28"/>
          <w:szCs w:val="28"/>
        </w:rPr>
        <w:t>доля финансового участия заинтересованных лиц в выполнении дополнительного перечня работ по благоустройству дворовых территорий - 20%;</w:t>
      </w:r>
    </w:p>
    <w:p w:rsidR="00253A1C" w:rsidRPr="00C6712D" w:rsidRDefault="00253A1C" w:rsidP="00253A1C">
      <w:pPr>
        <w:pStyle w:val="ConsPlusNormal"/>
        <w:jc w:val="both"/>
        <w:rPr>
          <w:sz w:val="28"/>
          <w:szCs w:val="28"/>
        </w:rPr>
      </w:pPr>
      <w:r w:rsidRPr="00C6712D">
        <w:rPr>
          <w:sz w:val="28"/>
          <w:szCs w:val="28"/>
        </w:rPr>
        <w:t xml:space="preserve">            доля трудового участия заинтересованных лиц в выполнении дополнительного перечня работ по благоустройству дворовых территорий - 20%;</w:t>
      </w:r>
    </w:p>
    <w:p w:rsidR="00253A1C" w:rsidRPr="00C6712D" w:rsidRDefault="00253A1C" w:rsidP="00253A1C">
      <w:pPr>
        <w:pStyle w:val="ConsPlusNormal"/>
        <w:jc w:val="both"/>
        <w:rPr>
          <w:sz w:val="28"/>
          <w:szCs w:val="28"/>
        </w:rPr>
      </w:pPr>
      <w:r w:rsidRPr="00C6712D">
        <w:rPr>
          <w:sz w:val="28"/>
          <w:szCs w:val="28"/>
        </w:rPr>
        <w:t xml:space="preserve">            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 не позднее последнего года реализации федерального проекта за счет средств указанных лиц в соответствии с заключенными соглашениями с органами местного самоуправления - 30%;</w:t>
      </w:r>
    </w:p>
    <w:p w:rsidR="00253A1C" w:rsidRPr="00C6712D" w:rsidRDefault="00253A1C" w:rsidP="00253A1C">
      <w:pPr>
        <w:pStyle w:val="ConsPlusNormal"/>
        <w:jc w:val="both"/>
        <w:rPr>
          <w:sz w:val="28"/>
          <w:szCs w:val="28"/>
        </w:rPr>
      </w:pPr>
      <w:r w:rsidRPr="00C6712D">
        <w:rPr>
          <w:sz w:val="28"/>
          <w:szCs w:val="28"/>
        </w:rPr>
        <w:t xml:space="preserve">             доля благоустроенных индивидуальных жилых домов и земельных участков, предоставленных для их размещения, находящихся в собственности физических лиц, которые подлежат благоустройству не позднее последнего года реализации федерального проекта за счет средств указанных лиц в соответствии с заключенными соглашениями с органами местного самоуправления с учетом требований правил благоустройства, утвержденных в муниципальном образовании - 30%;</w:t>
      </w:r>
    </w:p>
    <w:p w:rsidR="00253A1C" w:rsidRPr="00C6712D" w:rsidRDefault="00253A1C" w:rsidP="00491D9B">
      <w:pPr>
        <w:jc w:val="both"/>
        <w:rPr>
          <w:rFonts w:eastAsiaTheme="minorEastAsia"/>
          <w:sz w:val="28"/>
          <w:szCs w:val="28"/>
        </w:rPr>
      </w:pPr>
      <w:r w:rsidRPr="00C6712D">
        <w:rPr>
          <w:rFonts w:eastAsiaTheme="minorEastAsia"/>
          <w:sz w:val="28"/>
          <w:szCs w:val="28"/>
        </w:rPr>
        <w:t xml:space="preserve">             </w:t>
      </w:r>
      <w:r w:rsidRPr="00C6712D">
        <w:rPr>
          <w:rFonts w:eastAsiaTheme="minorEastAsia"/>
          <w:sz w:val="28"/>
          <w:szCs w:val="28"/>
          <w:u w:val="single"/>
        </w:rPr>
        <w:t>доля комплексного благоустройства всех дворовых и общественных территорий</w:t>
      </w:r>
      <w:r w:rsidRPr="00C6712D">
        <w:rPr>
          <w:rFonts w:eastAsiaTheme="minorEastAsia"/>
          <w:sz w:val="28"/>
          <w:szCs w:val="28"/>
        </w:rPr>
        <w:t xml:space="preserve"> </w:t>
      </w:r>
      <w:r w:rsidRPr="00C6712D">
        <w:rPr>
          <w:sz w:val="28"/>
          <w:szCs w:val="28"/>
        </w:rPr>
        <w:t xml:space="preserve">подлежащих благоустройству в отчетном году </w:t>
      </w:r>
      <w:r w:rsidRPr="00C6712D">
        <w:rPr>
          <w:rFonts w:eastAsiaTheme="minorEastAsia"/>
          <w:sz w:val="28"/>
          <w:szCs w:val="28"/>
        </w:rPr>
        <w:t xml:space="preserve">с учетом необходимости обеспечения физической, пространственной и информационной доступности </w:t>
      </w:r>
      <w:r w:rsidRPr="00C6712D">
        <w:rPr>
          <w:rFonts w:eastAsiaTheme="minorEastAsia"/>
          <w:sz w:val="28"/>
          <w:szCs w:val="28"/>
          <w:u w:val="single"/>
        </w:rPr>
        <w:t>для инвалидов</w:t>
      </w:r>
      <w:r w:rsidRPr="00C6712D">
        <w:rPr>
          <w:rFonts w:eastAsiaTheme="minorEastAsia"/>
          <w:sz w:val="28"/>
          <w:szCs w:val="28"/>
        </w:rPr>
        <w:t xml:space="preserve"> и других маломобильных групп населения  -100%</w:t>
      </w:r>
      <w:r w:rsidR="00491D9B" w:rsidRPr="00C6712D">
        <w:rPr>
          <w:rFonts w:eastAsiaTheme="minorEastAsia"/>
          <w:sz w:val="28"/>
          <w:szCs w:val="28"/>
        </w:rPr>
        <w:t>»</w:t>
      </w:r>
      <w:r w:rsidR="006074D1" w:rsidRPr="00C6712D">
        <w:rPr>
          <w:rFonts w:eastAsiaTheme="minorEastAsia"/>
          <w:sz w:val="28"/>
          <w:szCs w:val="28"/>
        </w:rPr>
        <w:t>;</w:t>
      </w:r>
    </w:p>
    <w:p w:rsidR="006074D1" w:rsidRPr="00C6712D" w:rsidRDefault="006074D1" w:rsidP="00491D9B">
      <w:pPr>
        <w:jc w:val="both"/>
        <w:rPr>
          <w:rFonts w:eastAsiaTheme="minorEastAsia"/>
          <w:sz w:val="28"/>
          <w:szCs w:val="28"/>
        </w:rPr>
      </w:pPr>
    </w:p>
    <w:p w:rsidR="006074D1" w:rsidRPr="00C6712D" w:rsidRDefault="006074D1" w:rsidP="00491D9B">
      <w:pPr>
        <w:jc w:val="both"/>
        <w:rPr>
          <w:sz w:val="28"/>
          <w:szCs w:val="28"/>
        </w:rPr>
      </w:pPr>
      <w:r w:rsidRPr="00C6712D">
        <w:rPr>
          <w:rFonts w:eastAsiaTheme="minorEastAsia"/>
          <w:sz w:val="28"/>
          <w:szCs w:val="28"/>
        </w:rPr>
        <w:tab/>
        <w:t>1.6.</w:t>
      </w:r>
      <w:r w:rsidRPr="00C6712D">
        <w:rPr>
          <w:sz w:val="28"/>
          <w:szCs w:val="28"/>
        </w:rPr>
        <w:t xml:space="preserve">  </w:t>
      </w:r>
      <w:r w:rsidR="00ED071B" w:rsidRPr="00C6712D">
        <w:rPr>
          <w:sz w:val="28"/>
          <w:szCs w:val="28"/>
        </w:rPr>
        <w:t>пункт 5.2</w:t>
      </w:r>
      <w:r w:rsidR="00644B09">
        <w:rPr>
          <w:sz w:val="28"/>
          <w:szCs w:val="28"/>
        </w:rPr>
        <w:t xml:space="preserve"> </w:t>
      </w:r>
      <w:r w:rsidR="00ED071B" w:rsidRPr="00C6712D">
        <w:rPr>
          <w:sz w:val="28"/>
          <w:szCs w:val="28"/>
        </w:rPr>
        <w:t>раздела 5</w:t>
      </w:r>
      <w:r w:rsidR="00644B09">
        <w:rPr>
          <w:sz w:val="28"/>
          <w:szCs w:val="28"/>
        </w:rPr>
        <w:t xml:space="preserve"> муниципальной программы</w:t>
      </w:r>
      <w:r w:rsidR="00ED071B" w:rsidRPr="00C6712D">
        <w:rPr>
          <w:sz w:val="28"/>
          <w:szCs w:val="28"/>
        </w:rPr>
        <w:t xml:space="preserve"> изложить в следующей редакции:</w:t>
      </w:r>
    </w:p>
    <w:p w:rsidR="00ED071B" w:rsidRPr="00C6712D" w:rsidRDefault="00ED071B" w:rsidP="00491D9B">
      <w:pPr>
        <w:jc w:val="both"/>
        <w:rPr>
          <w:sz w:val="28"/>
          <w:szCs w:val="28"/>
        </w:rPr>
      </w:pPr>
    </w:p>
    <w:p w:rsidR="00ED071B" w:rsidRPr="00C6712D" w:rsidRDefault="00CC5B28" w:rsidP="00ED071B">
      <w:pPr>
        <w:ind w:firstLine="708"/>
        <w:jc w:val="both"/>
        <w:rPr>
          <w:b/>
          <w:sz w:val="28"/>
          <w:szCs w:val="28"/>
        </w:rPr>
      </w:pPr>
      <w:r w:rsidRPr="00CC5B28">
        <w:rPr>
          <w:sz w:val="28"/>
          <w:szCs w:val="28"/>
        </w:rPr>
        <w:t>«</w:t>
      </w:r>
      <w:r w:rsidR="00ED071B" w:rsidRPr="00C6712D">
        <w:rPr>
          <w:b/>
          <w:sz w:val="28"/>
          <w:szCs w:val="28"/>
        </w:rPr>
        <w:t>5.2. Минимальный перечень работ по благоустройству дворовых территорий</w:t>
      </w:r>
    </w:p>
    <w:p w:rsidR="00ED071B" w:rsidRPr="00C6712D" w:rsidRDefault="00ED071B" w:rsidP="00491D9B">
      <w:pPr>
        <w:jc w:val="both"/>
      </w:pPr>
    </w:p>
    <w:p w:rsidR="00ED071B" w:rsidRPr="00C6712D" w:rsidRDefault="00ED071B" w:rsidP="00ED071B">
      <w:pPr>
        <w:ind w:firstLine="540"/>
        <w:jc w:val="both"/>
        <w:rPr>
          <w:rFonts w:eastAsiaTheme="minorEastAsia"/>
          <w:sz w:val="28"/>
          <w:szCs w:val="28"/>
        </w:rPr>
      </w:pPr>
      <w:r w:rsidRPr="00C6712D">
        <w:rPr>
          <w:rFonts w:eastAsiaTheme="minorEastAsia"/>
          <w:sz w:val="28"/>
          <w:szCs w:val="28"/>
        </w:rPr>
        <w:t>г) минимальный перечень видов работ по благоустройству дворовых территорий - необходимый перечень работ по созданию нормируемого комплекса элементов благоустройства дворовой территории, к которым отнесены:</w:t>
      </w:r>
    </w:p>
    <w:p w:rsidR="00ED071B" w:rsidRPr="00C6712D" w:rsidRDefault="00ED071B" w:rsidP="00ED071B">
      <w:pPr>
        <w:ind w:firstLine="539"/>
        <w:jc w:val="both"/>
        <w:rPr>
          <w:rFonts w:eastAsiaTheme="minorEastAsia"/>
          <w:sz w:val="28"/>
          <w:szCs w:val="28"/>
        </w:rPr>
      </w:pPr>
      <w:r w:rsidRPr="00C6712D">
        <w:rPr>
          <w:rFonts w:eastAsiaTheme="minorEastAsia"/>
          <w:sz w:val="28"/>
          <w:szCs w:val="28"/>
        </w:rPr>
        <w:t>ремонт дворовых проездов;</w:t>
      </w:r>
    </w:p>
    <w:p w:rsidR="00ED071B" w:rsidRPr="00C6712D" w:rsidRDefault="00ED071B" w:rsidP="00ED071B">
      <w:pPr>
        <w:ind w:firstLine="539"/>
        <w:jc w:val="both"/>
        <w:rPr>
          <w:rFonts w:eastAsiaTheme="minorEastAsia"/>
          <w:sz w:val="28"/>
          <w:szCs w:val="28"/>
        </w:rPr>
      </w:pPr>
      <w:r w:rsidRPr="00C6712D">
        <w:rPr>
          <w:rFonts w:eastAsiaTheme="minorEastAsia"/>
          <w:sz w:val="28"/>
          <w:szCs w:val="28"/>
        </w:rPr>
        <w:t>обеспечение освещения дворовых территорий;</w:t>
      </w:r>
    </w:p>
    <w:p w:rsidR="00ED071B" w:rsidRPr="00C6712D" w:rsidRDefault="00ED071B" w:rsidP="00ED071B">
      <w:pPr>
        <w:ind w:firstLine="539"/>
        <w:jc w:val="both"/>
        <w:rPr>
          <w:rFonts w:eastAsiaTheme="minorEastAsia"/>
          <w:sz w:val="28"/>
          <w:szCs w:val="28"/>
        </w:rPr>
      </w:pPr>
      <w:r w:rsidRPr="00C6712D">
        <w:rPr>
          <w:rFonts w:eastAsiaTheme="minorEastAsia"/>
          <w:sz w:val="28"/>
          <w:szCs w:val="28"/>
        </w:rPr>
        <w:t>установка скамеек;</w:t>
      </w:r>
    </w:p>
    <w:p w:rsidR="00ED071B" w:rsidRPr="00C6712D" w:rsidRDefault="00ED071B" w:rsidP="00ED071B">
      <w:pPr>
        <w:ind w:firstLine="539"/>
        <w:jc w:val="both"/>
        <w:rPr>
          <w:rFonts w:eastAsiaTheme="minorEastAsia"/>
          <w:sz w:val="28"/>
          <w:szCs w:val="28"/>
        </w:rPr>
      </w:pPr>
      <w:r w:rsidRPr="00C6712D">
        <w:rPr>
          <w:rFonts w:eastAsiaTheme="minorEastAsia"/>
          <w:sz w:val="28"/>
          <w:szCs w:val="28"/>
        </w:rPr>
        <w:t>установка урн;</w:t>
      </w:r>
    </w:p>
    <w:p w:rsidR="00ED071B" w:rsidRPr="00C6712D" w:rsidRDefault="00ED071B" w:rsidP="00ED071B">
      <w:pPr>
        <w:ind w:firstLine="539"/>
        <w:jc w:val="both"/>
        <w:rPr>
          <w:rFonts w:eastAsiaTheme="minorEastAsia"/>
          <w:sz w:val="28"/>
          <w:szCs w:val="28"/>
        </w:rPr>
      </w:pPr>
      <w:r w:rsidRPr="00C6712D">
        <w:rPr>
          <w:rFonts w:eastAsiaTheme="minorEastAsia"/>
          <w:sz w:val="28"/>
          <w:szCs w:val="28"/>
        </w:rPr>
        <w:t xml:space="preserve">иные виды работ, определенные в соответствии с подпунктом  «а» пункта  7 постановления Правительства Российской Федерации от 09.02.2019 № 106 </w:t>
      </w:r>
      <w:r w:rsidRPr="00C6712D">
        <w:rPr>
          <w:rFonts w:eastAsiaTheme="minorEastAsia"/>
          <w:sz w:val="28"/>
          <w:szCs w:val="28"/>
        </w:rPr>
        <w:lastRenderedPageBreak/>
        <w:t>следующие:</w:t>
      </w:r>
    </w:p>
    <w:p w:rsidR="00ED071B" w:rsidRPr="00C6712D" w:rsidRDefault="00ED071B" w:rsidP="00ED071B">
      <w:pPr>
        <w:ind w:firstLine="539"/>
        <w:jc w:val="both"/>
        <w:rPr>
          <w:rFonts w:eastAsiaTheme="minorEastAsia"/>
          <w:sz w:val="28"/>
          <w:szCs w:val="28"/>
        </w:rPr>
      </w:pPr>
      <w:r w:rsidRPr="00C6712D">
        <w:rPr>
          <w:rFonts w:eastAsiaTheme="minorEastAsia"/>
          <w:sz w:val="28"/>
          <w:szCs w:val="28"/>
        </w:rPr>
        <w:t>ремонт тротуаров и пешеходных дорожек;</w:t>
      </w:r>
    </w:p>
    <w:p w:rsidR="00ED071B" w:rsidRPr="00C6712D" w:rsidRDefault="00ED071B" w:rsidP="00ED071B">
      <w:pPr>
        <w:ind w:firstLine="567"/>
        <w:jc w:val="both"/>
        <w:rPr>
          <w:rFonts w:eastAsiaTheme="minorEastAsia"/>
          <w:sz w:val="28"/>
          <w:szCs w:val="28"/>
        </w:rPr>
      </w:pPr>
      <w:r w:rsidRPr="00C6712D">
        <w:rPr>
          <w:rFonts w:eastAsiaTheme="minorEastAsia"/>
          <w:sz w:val="28"/>
          <w:szCs w:val="28"/>
        </w:rPr>
        <w:t>оборудование автомобильных парковок;</w:t>
      </w:r>
    </w:p>
    <w:p w:rsidR="00ED071B" w:rsidRPr="00C6712D" w:rsidRDefault="00ED071B" w:rsidP="00ED071B">
      <w:pPr>
        <w:ind w:firstLine="539"/>
        <w:jc w:val="both"/>
        <w:rPr>
          <w:rFonts w:eastAsiaTheme="minorEastAsia"/>
          <w:i/>
          <w:sz w:val="28"/>
          <w:szCs w:val="28"/>
        </w:rPr>
      </w:pPr>
      <w:r w:rsidRPr="00C6712D">
        <w:rPr>
          <w:rFonts w:eastAsiaTheme="minorEastAsia"/>
          <w:sz w:val="28"/>
          <w:szCs w:val="28"/>
        </w:rPr>
        <w:t>оборудование детских площадок</w:t>
      </w:r>
      <w:r w:rsidR="00644B09">
        <w:rPr>
          <w:rFonts w:eastAsiaTheme="minorEastAsia"/>
          <w:sz w:val="28"/>
          <w:szCs w:val="28"/>
        </w:rPr>
        <w:t xml:space="preserve"> (при наличии места для их размещения)</w:t>
      </w:r>
      <w:r w:rsidRPr="00C6712D">
        <w:rPr>
          <w:rFonts w:eastAsiaTheme="minorEastAsia"/>
          <w:sz w:val="28"/>
          <w:szCs w:val="28"/>
        </w:rPr>
        <w:t xml:space="preserve">;  </w:t>
      </w:r>
    </w:p>
    <w:p w:rsidR="00ED071B" w:rsidRPr="00410B6C" w:rsidRDefault="00ED071B" w:rsidP="00ED071B">
      <w:pPr>
        <w:ind w:firstLine="540"/>
        <w:jc w:val="both"/>
        <w:rPr>
          <w:rFonts w:eastAsiaTheme="minorEastAsia"/>
          <w:sz w:val="28"/>
          <w:szCs w:val="28"/>
        </w:rPr>
      </w:pPr>
      <w:r w:rsidRPr="00C6712D">
        <w:rPr>
          <w:rFonts w:eastAsiaTheme="minorEastAsia"/>
          <w:sz w:val="28"/>
          <w:szCs w:val="28"/>
        </w:rPr>
        <w:t xml:space="preserve">мероприятия по благоустройству дворовых территорий учетом необходимости обеспечения физической, пространственной и </w:t>
      </w:r>
      <w:r w:rsidRPr="00410B6C">
        <w:rPr>
          <w:rFonts w:eastAsiaTheme="minorEastAsia"/>
          <w:sz w:val="28"/>
          <w:szCs w:val="28"/>
        </w:rPr>
        <w:t>информационной доступности для инвалидов (парковки, пандусы, съезды, опорные поручни)</w:t>
      </w:r>
      <w:r w:rsidR="00CC5B28" w:rsidRPr="00410B6C">
        <w:rPr>
          <w:rFonts w:eastAsiaTheme="minorEastAsia"/>
          <w:sz w:val="28"/>
          <w:szCs w:val="28"/>
        </w:rPr>
        <w:t>.»;</w:t>
      </w:r>
    </w:p>
    <w:p w:rsidR="00ED071B" w:rsidRPr="00410B6C" w:rsidRDefault="00ED071B" w:rsidP="00491D9B">
      <w:pPr>
        <w:jc w:val="both"/>
        <w:rPr>
          <w:sz w:val="28"/>
          <w:szCs w:val="28"/>
        </w:rPr>
      </w:pPr>
    </w:p>
    <w:p w:rsidR="008E10C4" w:rsidRPr="00410B6C" w:rsidRDefault="008E10C4" w:rsidP="00373817">
      <w:pPr>
        <w:ind w:firstLine="539"/>
        <w:jc w:val="both"/>
        <w:rPr>
          <w:sz w:val="28"/>
          <w:szCs w:val="28"/>
        </w:rPr>
      </w:pPr>
      <w:r w:rsidRPr="00410B6C">
        <w:rPr>
          <w:sz w:val="28"/>
          <w:szCs w:val="28"/>
        </w:rPr>
        <w:t>1.</w:t>
      </w:r>
      <w:r w:rsidR="00410B6C" w:rsidRPr="00410B6C">
        <w:rPr>
          <w:sz w:val="28"/>
          <w:szCs w:val="28"/>
        </w:rPr>
        <w:t>7</w:t>
      </w:r>
      <w:r w:rsidRPr="00410B6C">
        <w:rPr>
          <w:sz w:val="28"/>
          <w:szCs w:val="28"/>
        </w:rPr>
        <w:t>. Приложение 2 к муниципальной программе изложить в следующей редакции:</w:t>
      </w:r>
    </w:p>
    <w:p w:rsidR="008E10C4" w:rsidRDefault="00A94EED" w:rsidP="008E10C4">
      <w:pPr>
        <w:ind w:left="4536"/>
        <w:rPr>
          <w:sz w:val="24"/>
          <w:szCs w:val="24"/>
        </w:rPr>
      </w:pPr>
      <w:r>
        <w:rPr>
          <w:sz w:val="24"/>
          <w:szCs w:val="24"/>
        </w:rPr>
        <w:t>«</w:t>
      </w:r>
      <w:r w:rsidR="008E10C4">
        <w:rPr>
          <w:sz w:val="24"/>
          <w:szCs w:val="24"/>
        </w:rPr>
        <w:t xml:space="preserve">Приложение 2 </w:t>
      </w:r>
    </w:p>
    <w:p w:rsidR="008E10C4" w:rsidRDefault="008E10C4" w:rsidP="008E10C4">
      <w:pPr>
        <w:ind w:left="4536"/>
        <w:rPr>
          <w:sz w:val="24"/>
          <w:szCs w:val="24"/>
        </w:rPr>
      </w:pPr>
      <w:r>
        <w:rPr>
          <w:sz w:val="24"/>
          <w:szCs w:val="24"/>
        </w:rPr>
        <w:t>к муниципальной программе «Формирование современной городской среды на территории Медногорского городского поселения»</w:t>
      </w:r>
    </w:p>
    <w:p w:rsidR="008E10C4" w:rsidRDefault="008E10C4" w:rsidP="008E10C4">
      <w:pPr>
        <w:rPr>
          <w:sz w:val="24"/>
          <w:szCs w:val="24"/>
        </w:rPr>
      </w:pPr>
    </w:p>
    <w:p w:rsidR="008E10C4" w:rsidRPr="00410B6C" w:rsidRDefault="008E10C4" w:rsidP="008E10C4">
      <w:pPr>
        <w:jc w:val="center"/>
        <w:rPr>
          <w:b/>
          <w:sz w:val="28"/>
        </w:rPr>
      </w:pPr>
      <w:r w:rsidRPr="00410B6C">
        <w:rPr>
          <w:b/>
          <w:sz w:val="28"/>
        </w:rPr>
        <w:t xml:space="preserve">Перечень </w:t>
      </w:r>
    </w:p>
    <w:p w:rsidR="008E10C4" w:rsidRPr="00410B6C" w:rsidRDefault="008E10C4" w:rsidP="008E10C4">
      <w:pPr>
        <w:jc w:val="center"/>
        <w:rPr>
          <w:b/>
          <w:sz w:val="28"/>
        </w:rPr>
      </w:pPr>
      <w:r w:rsidRPr="00410B6C">
        <w:rPr>
          <w:b/>
          <w:sz w:val="28"/>
        </w:rPr>
        <w:t>основных мероприятий муниципальной программы</w:t>
      </w:r>
    </w:p>
    <w:p w:rsidR="008E10C4" w:rsidRPr="00410B6C" w:rsidRDefault="008E10C4" w:rsidP="008E10C4">
      <w:pPr>
        <w:jc w:val="center"/>
        <w:rPr>
          <w:b/>
          <w:sz w:val="28"/>
        </w:rPr>
      </w:pPr>
      <w:r w:rsidRPr="00410B6C">
        <w:rPr>
          <w:b/>
          <w:sz w:val="28"/>
        </w:rPr>
        <w:t xml:space="preserve">«Формирование современной городской среды на территории </w:t>
      </w:r>
    </w:p>
    <w:p w:rsidR="008E10C4" w:rsidRPr="00410B6C" w:rsidRDefault="008E10C4" w:rsidP="008E10C4">
      <w:pPr>
        <w:jc w:val="center"/>
        <w:rPr>
          <w:b/>
          <w:sz w:val="28"/>
        </w:rPr>
      </w:pPr>
      <w:r w:rsidRPr="00410B6C">
        <w:rPr>
          <w:b/>
          <w:sz w:val="28"/>
        </w:rPr>
        <w:t>Медногорского городского поселения»</w:t>
      </w:r>
    </w:p>
    <w:p w:rsidR="008E10C4" w:rsidRDefault="008E10C4" w:rsidP="008E10C4">
      <w:pPr>
        <w:jc w:val="center"/>
        <w:rPr>
          <w:b/>
        </w:rPr>
      </w:pPr>
    </w:p>
    <w:p w:rsidR="008E10C4" w:rsidRDefault="008E10C4" w:rsidP="008E10C4">
      <w:pPr>
        <w:jc w:val="center"/>
        <w:rPr>
          <w:b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394"/>
        <w:gridCol w:w="828"/>
        <w:gridCol w:w="851"/>
        <w:gridCol w:w="850"/>
        <w:gridCol w:w="992"/>
        <w:gridCol w:w="851"/>
        <w:gridCol w:w="709"/>
        <w:gridCol w:w="850"/>
        <w:gridCol w:w="567"/>
        <w:gridCol w:w="567"/>
        <w:gridCol w:w="425"/>
        <w:gridCol w:w="538"/>
      </w:tblGrid>
      <w:tr w:rsidR="008E10C4" w:rsidRPr="008E10C4" w:rsidTr="00410B6C">
        <w:trPr>
          <w:cantSplit/>
          <w:trHeight w:val="116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E10C4">
              <w:rPr>
                <w:sz w:val="18"/>
                <w:szCs w:val="18"/>
                <w:lang w:eastAsia="en-US"/>
              </w:rPr>
              <w:t>«№</w:t>
            </w:r>
          </w:p>
          <w:p w:rsidR="008E10C4" w:rsidRPr="008E10C4" w:rsidRDefault="008E10C4" w:rsidP="008E10C4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E10C4">
              <w:rPr>
                <w:sz w:val="18"/>
                <w:szCs w:val="18"/>
                <w:lang w:eastAsia="en-US"/>
              </w:rPr>
              <w:t>п/п</w:t>
            </w:r>
          </w:p>
          <w:p w:rsidR="008E10C4" w:rsidRPr="008E10C4" w:rsidRDefault="008E10C4" w:rsidP="008E10C4">
            <w:pPr>
              <w:ind w:right="-1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10C4" w:rsidRPr="008E10C4" w:rsidRDefault="008E10C4" w:rsidP="008E10C4">
            <w:pPr>
              <w:spacing w:after="200"/>
              <w:ind w:left="-57" w:right="-57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10C4">
              <w:rPr>
                <w:sz w:val="18"/>
                <w:szCs w:val="18"/>
                <w:lang w:eastAsia="en-US"/>
              </w:rPr>
              <w:t xml:space="preserve">Сроки </w:t>
            </w:r>
            <w:proofErr w:type="spellStart"/>
            <w:r w:rsidRPr="008E10C4">
              <w:rPr>
                <w:sz w:val="18"/>
                <w:szCs w:val="18"/>
                <w:lang w:eastAsia="en-US"/>
              </w:rPr>
              <w:t>реали-зации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10C4" w:rsidRPr="008E10C4" w:rsidRDefault="008E10C4" w:rsidP="008E10C4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E10C4">
              <w:rPr>
                <w:sz w:val="18"/>
                <w:szCs w:val="18"/>
                <w:lang w:eastAsia="en-US"/>
              </w:rPr>
              <w:t>Участник подпрограммы</w:t>
            </w:r>
          </w:p>
          <w:p w:rsidR="008E10C4" w:rsidRPr="008E10C4" w:rsidRDefault="008E10C4" w:rsidP="008E10C4">
            <w:pPr>
              <w:spacing w:after="200"/>
              <w:ind w:left="-57" w:right="-57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10C4" w:rsidRPr="008E10C4" w:rsidRDefault="008E10C4" w:rsidP="008E10C4">
            <w:pPr>
              <w:spacing w:after="20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sz w:val="18"/>
                <w:szCs w:val="18"/>
                <w:lang w:eastAsia="en-US"/>
              </w:rPr>
              <w:t>Сумма расходов, всего</w:t>
            </w:r>
          </w:p>
          <w:p w:rsidR="008E10C4" w:rsidRPr="008E10C4" w:rsidRDefault="008E10C4" w:rsidP="008E10C4">
            <w:pPr>
              <w:spacing w:after="200"/>
              <w:ind w:left="-57" w:right="-57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10C4">
              <w:rPr>
                <w:sz w:val="18"/>
                <w:szCs w:val="18"/>
                <w:lang w:eastAsia="en-US"/>
              </w:rPr>
              <w:t>(тыс. руб.)</w:t>
            </w: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sz w:val="18"/>
                <w:szCs w:val="18"/>
                <w:lang w:eastAsia="en-US"/>
              </w:rPr>
              <w:t>в том числе по годам:</w:t>
            </w:r>
          </w:p>
        </w:tc>
      </w:tr>
      <w:tr w:rsidR="008E10C4" w:rsidRPr="008E10C4" w:rsidTr="00410B6C">
        <w:trPr>
          <w:cantSplit/>
          <w:trHeight w:val="11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spacing w:after="200"/>
              <w:ind w:left="-113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spacing w:after="200"/>
              <w:ind w:left="-113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spacing w:after="200"/>
              <w:ind w:left="-113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spacing w:after="200"/>
              <w:ind w:left="-250" w:right="-57" w:firstLine="137"/>
              <w:jc w:val="center"/>
              <w:rPr>
                <w:sz w:val="18"/>
                <w:szCs w:val="18"/>
                <w:lang w:eastAsia="en-US"/>
              </w:rPr>
            </w:pPr>
            <w:r w:rsidRPr="008E10C4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spacing w:after="200"/>
              <w:ind w:left="-113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ind w:left="-113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ind w:left="-113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</w:p>
        </w:tc>
      </w:tr>
      <w:tr w:rsidR="008E10C4" w:rsidRPr="008E10C4" w:rsidTr="00410B6C">
        <w:trPr>
          <w:cantSplit/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Реализация мероприятий по комплексному благоустройству территории городского поселения, формированию современной городской среды - всего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ind w:left="-100" w:right="-108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ind w:left="-10" w:right="-15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410B6C" w:rsidP="00410B6C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9860,4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A37403" w:rsidP="00410B6C">
            <w:pPr>
              <w:spacing w:after="200"/>
              <w:ind w:left="-108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1328,56</w:t>
            </w:r>
            <w:r w:rsidR="008E10C4" w:rsidRPr="008E10C4">
              <w:rPr>
                <w:rFonts w:eastAsia="Calibri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ind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971060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2346,94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E10C4" w:rsidRPr="008E10C4" w:rsidTr="00410B6C">
        <w:trPr>
          <w:cantSplit/>
          <w:trHeight w:val="327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ind w:right="-1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Благоустройство дворовых территорий многоквартирных домов - по результатам общественных обсуждений, проведенных в соответствии утвержденным графиком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 xml:space="preserve">2018-2022 </w:t>
            </w:r>
            <w:proofErr w:type="spellStart"/>
            <w:r w:rsidRPr="008E10C4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8E10C4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ind w:left="-100" w:right="-108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Администрация городс</w:t>
            </w:r>
            <w:r w:rsidRPr="008E10C4">
              <w:rPr>
                <w:rFonts w:eastAsia="Calibri"/>
                <w:sz w:val="18"/>
                <w:szCs w:val="18"/>
                <w:lang w:eastAsia="en-US"/>
              </w:rPr>
              <w:t>кого поселения, организации по конкурсу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ind w:left="-10" w:right="-152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410B6C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9580,4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spacing w:after="200"/>
              <w:ind w:left="-108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1048,56**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ind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971060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2346,94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E10C4" w:rsidRPr="008E10C4" w:rsidTr="00410B6C">
        <w:trPr>
          <w:cantSplit/>
          <w:trHeight w:val="56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ind w:left="-10" w:right="-152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ind w:left="-108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ind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nil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E10C4" w:rsidRPr="008E10C4" w:rsidTr="00410B6C">
        <w:trPr>
          <w:cantSplit/>
          <w:trHeight w:val="11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ind w:left="-10" w:right="-152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 xml:space="preserve">Средства </w:t>
            </w:r>
            <w:proofErr w:type="spellStart"/>
            <w:r w:rsidRPr="008E10C4">
              <w:rPr>
                <w:rFonts w:eastAsia="Calibri"/>
                <w:sz w:val="18"/>
                <w:szCs w:val="18"/>
                <w:lang w:eastAsia="en-US"/>
              </w:rPr>
              <w:t>федераль-ного</w:t>
            </w:r>
            <w:proofErr w:type="spellEnd"/>
            <w:r w:rsidRPr="008E10C4">
              <w:rPr>
                <w:rFonts w:eastAsia="Calibri"/>
                <w:sz w:val="18"/>
                <w:szCs w:val="18"/>
                <w:lang w:eastAsia="en-US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410B6C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spacing w:after="200"/>
              <w:ind w:left="-108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0**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ind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971060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E10C4" w:rsidRPr="008E10C4" w:rsidTr="00410B6C">
        <w:trPr>
          <w:cantSplit/>
          <w:trHeight w:val="11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ind w:right="-152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Средства бюджета КЧР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410B6C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9224,92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spacing w:after="200"/>
              <w:ind w:left="-108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861,22**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971060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E10C4" w:rsidRPr="008E10C4" w:rsidTr="00410B6C">
        <w:trPr>
          <w:cantSplit/>
          <w:trHeight w:val="11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ind w:right="-152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Средства бюджета Медногорского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410B6C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355,48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spacing w:after="20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187,34**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971060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E10C4" w:rsidRPr="008E10C4" w:rsidTr="00410B6C">
        <w:trPr>
          <w:cantSplit/>
          <w:trHeight w:val="11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ind w:right="-152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sz w:val="18"/>
                <w:szCs w:val="18"/>
                <w:lang w:eastAsia="en-US"/>
              </w:rPr>
              <w:t>иные источники(средства собственников помещений в многоквартирных домах, 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410B6C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spacing w:after="20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971060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E10C4" w:rsidRPr="008E10C4" w:rsidTr="00410B6C">
        <w:trPr>
          <w:cantSplit/>
          <w:trHeight w:val="397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ind w:left="-108" w:right="-1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Благоустройство общественных территорий: по результатам общественных обсуждений, проведенных в соответствии утвержденным графиком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2018-2022 гг.</w:t>
            </w:r>
          </w:p>
          <w:p w:rsidR="008E10C4" w:rsidRPr="008E10C4" w:rsidRDefault="008E10C4" w:rsidP="008E10C4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Администрация городского поселения, организации по конкурсу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ind w:right="-152"/>
              <w:rPr>
                <w:sz w:val="18"/>
                <w:szCs w:val="18"/>
                <w:lang w:eastAsia="en-US"/>
              </w:rPr>
            </w:pPr>
            <w:r w:rsidRPr="008E10C4">
              <w:rPr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410B6C" w:rsidP="00D0437C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spacing w:after="20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280,0*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971060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E10C4" w:rsidRPr="008E10C4" w:rsidTr="00410B6C">
        <w:trPr>
          <w:cantSplit/>
          <w:trHeight w:val="48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ind w:right="-152"/>
              <w:rPr>
                <w:sz w:val="18"/>
                <w:szCs w:val="18"/>
                <w:lang w:eastAsia="en-US"/>
              </w:rPr>
            </w:pPr>
            <w:r w:rsidRPr="008E10C4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nil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E10C4" w:rsidRPr="008E10C4" w:rsidTr="00410B6C">
        <w:trPr>
          <w:cantSplit/>
          <w:trHeight w:val="11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410B6C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spacing w:after="20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0*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spacing w:after="20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971060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E10C4" w:rsidRPr="008E10C4" w:rsidTr="00410B6C">
        <w:trPr>
          <w:cantSplit/>
          <w:trHeight w:val="11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Средства бюджета КЧР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410B6C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274,43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spacing w:after="200"/>
              <w:ind w:left="-108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274,43**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D0437C" w:rsidP="008E10C4">
            <w:pPr>
              <w:spacing w:after="20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971060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E10C4" w:rsidRPr="008E10C4" w:rsidTr="00410B6C">
        <w:trPr>
          <w:cantSplit/>
          <w:trHeight w:val="11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C4" w:rsidRPr="008E10C4" w:rsidRDefault="008E10C4" w:rsidP="008E10C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Средства бюджета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410B6C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spacing w:after="20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5,57**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D0437C" w:rsidP="008E10C4">
            <w:pPr>
              <w:spacing w:after="20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971060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E10C4" w:rsidRPr="008E10C4" w:rsidTr="00410B6C">
        <w:trPr>
          <w:cantSplit/>
          <w:trHeight w:val="11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410B6C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A94EED" w:rsidP="008E10C4">
            <w:pPr>
              <w:spacing w:after="20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A94EED" w:rsidP="008E10C4">
            <w:pPr>
              <w:spacing w:after="200"/>
              <w:ind w:left="-57" w:right="-5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971060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C4" w:rsidRPr="008E10C4" w:rsidRDefault="008E10C4" w:rsidP="008E10C4">
            <w:pPr>
              <w:spacing w:after="20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E10C4" w:rsidRPr="008E10C4" w:rsidTr="00410B6C">
        <w:trPr>
          <w:cantSplit/>
          <w:trHeight w:val="11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C4" w:rsidRPr="008E10C4" w:rsidRDefault="008E10C4" w:rsidP="008E10C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C4" w:rsidRPr="008E10C4" w:rsidRDefault="008E10C4" w:rsidP="008E10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E10C4">
              <w:rPr>
                <w:sz w:val="18"/>
                <w:szCs w:val="18"/>
                <w:lang w:eastAsia="en-US"/>
              </w:rPr>
              <w:t xml:space="preserve">** В соответствии с </w:t>
            </w:r>
            <w:r w:rsidRPr="008E10C4">
              <w:rPr>
                <w:bCs/>
                <w:spacing w:val="2"/>
                <w:kern w:val="36"/>
                <w:sz w:val="18"/>
                <w:szCs w:val="18"/>
                <w:lang w:eastAsia="en-US"/>
              </w:rPr>
              <w:t xml:space="preserve">государственной программой «Формирование современной городской среды в Карачаево-Черкесской Республике на 2018-2022 годы», утвержденной постановлением Правительства Карачаево-Черкесской Республики от 31.08.2017 № 233, в 2018 году </w:t>
            </w:r>
            <w:r w:rsidRPr="008E10C4">
              <w:rPr>
                <w:sz w:val="18"/>
                <w:szCs w:val="18"/>
                <w:lang w:eastAsia="en-US"/>
              </w:rPr>
              <w:t xml:space="preserve">средства Субсидии на поддержку благоустройства дворовых территорий МКД поселений Урупского района предоставляются в бюджет Урупского муниципального района, с </w:t>
            </w:r>
            <w:proofErr w:type="spellStart"/>
            <w:r w:rsidRPr="008E10C4">
              <w:rPr>
                <w:sz w:val="18"/>
                <w:szCs w:val="18"/>
                <w:lang w:eastAsia="en-US"/>
              </w:rPr>
              <w:t>софинансированием</w:t>
            </w:r>
            <w:proofErr w:type="spellEnd"/>
            <w:r w:rsidRPr="008E10C4">
              <w:rPr>
                <w:sz w:val="18"/>
                <w:szCs w:val="18"/>
                <w:lang w:eastAsia="en-US"/>
              </w:rPr>
              <w:t xml:space="preserve"> расходов из бюджета поселения. Средства софинансирования в сумме 25,09 тыс. руб. (в том числе: 5,57 тыс. руб. – на организацию благоустройства общественных территорий и 19,52 тыс. руб. на организацию благоустройства дворовых территорий многоквартирных домов)  направляются в бюджет Урупского муниципального района.»</w:t>
            </w:r>
          </w:p>
        </w:tc>
      </w:tr>
    </w:tbl>
    <w:p w:rsidR="008E10C4" w:rsidRPr="00C6712D" w:rsidRDefault="008E10C4" w:rsidP="00373817">
      <w:pPr>
        <w:ind w:firstLine="539"/>
        <w:jc w:val="both"/>
        <w:rPr>
          <w:sz w:val="27"/>
          <w:szCs w:val="27"/>
        </w:rPr>
      </w:pPr>
    </w:p>
    <w:p w:rsidR="00373817" w:rsidRPr="00C6712D" w:rsidRDefault="00373817" w:rsidP="00373817">
      <w:pPr>
        <w:ind w:firstLine="708"/>
        <w:jc w:val="both"/>
        <w:rPr>
          <w:spacing w:val="2"/>
          <w:sz w:val="28"/>
          <w:szCs w:val="28"/>
        </w:rPr>
      </w:pPr>
      <w:r w:rsidRPr="00C6712D">
        <w:rPr>
          <w:sz w:val="27"/>
          <w:szCs w:val="27"/>
        </w:rPr>
        <w:t>1.</w:t>
      </w:r>
      <w:r w:rsidR="00B66FCA">
        <w:rPr>
          <w:sz w:val="27"/>
          <w:szCs w:val="27"/>
        </w:rPr>
        <w:t>8</w:t>
      </w:r>
      <w:r w:rsidRPr="00C6712D">
        <w:rPr>
          <w:sz w:val="27"/>
          <w:szCs w:val="27"/>
        </w:rPr>
        <w:t xml:space="preserve">.  </w:t>
      </w:r>
      <w:r w:rsidRPr="00C6712D">
        <w:rPr>
          <w:spacing w:val="2"/>
          <w:sz w:val="28"/>
          <w:szCs w:val="28"/>
        </w:rPr>
        <w:t xml:space="preserve">приложение 4 к муниципальной программе изложить в следующей редакции: </w:t>
      </w:r>
    </w:p>
    <w:p w:rsidR="00430D7D" w:rsidRPr="00C6712D" w:rsidRDefault="00B66FCA" w:rsidP="00373817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73817" w:rsidRPr="00C6712D">
        <w:rPr>
          <w:sz w:val="24"/>
          <w:szCs w:val="24"/>
        </w:rPr>
        <w:t xml:space="preserve">Приложение 4 </w:t>
      </w:r>
    </w:p>
    <w:p w:rsidR="00373817" w:rsidRPr="00C6712D" w:rsidRDefault="00373817" w:rsidP="00373817">
      <w:pPr>
        <w:ind w:left="4536"/>
        <w:jc w:val="both"/>
        <w:rPr>
          <w:sz w:val="24"/>
          <w:szCs w:val="24"/>
        </w:rPr>
      </w:pPr>
      <w:r w:rsidRPr="00C6712D">
        <w:rPr>
          <w:sz w:val="24"/>
          <w:szCs w:val="24"/>
        </w:rPr>
        <w:t xml:space="preserve">к муниципальной программе «Формирование современной городской среды на территории Медногорского городского поселения» </w:t>
      </w:r>
    </w:p>
    <w:p w:rsidR="00373817" w:rsidRPr="00C6712D" w:rsidRDefault="00373817" w:rsidP="00373817">
      <w:pPr>
        <w:jc w:val="center"/>
        <w:rPr>
          <w:b/>
          <w:sz w:val="28"/>
        </w:rPr>
      </w:pPr>
      <w:r w:rsidRPr="00C6712D">
        <w:rPr>
          <w:b/>
          <w:sz w:val="28"/>
        </w:rPr>
        <w:t xml:space="preserve">Адресный перечень дворовых территорий многоквартирных домов на территории Медногорского городского поселения, нуждающихся в </w:t>
      </w:r>
      <w:r w:rsidRPr="00C6712D">
        <w:rPr>
          <w:b/>
          <w:sz w:val="28"/>
        </w:rPr>
        <w:lastRenderedPageBreak/>
        <w:t>благоустройстве и подлежащих благоустройству</w:t>
      </w:r>
    </w:p>
    <w:p w:rsidR="00373817" w:rsidRPr="00C6712D" w:rsidRDefault="00373817" w:rsidP="00373817">
      <w:pPr>
        <w:rPr>
          <w:b/>
          <w:sz w:val="28"/>
        </w:rPr>
      </w:pPr>
    </w:p>
    <w:tbl>
      <w:tblPr>
        <w:tblW w:w="93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56"/>
        <w:gridCol w:w="4264"/>
        <w:gridCol w:w="1561"/>
      </w:tblGrid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60" w:rsidRPr="00C6712D" w:rsidRDefault="00971060">
            <w:pPr>
              <w:spacing w:line="276" w:lineRule="auto"/>
              <w:rPr>
                <w:sz w:val="22"/>
                <w:szCs w:val="23"/>
                <w:lang w:eastAsia="en-US"/>
              </w:rPr>
            </w:pPr>
            <w:r w:rsidRPr="00C6712D">
              <w:rPr>
                <w:sz w:val="22"/>
                <w:szCs w:val="23"/>
                <w:lang w:eastAsia="en-US"/>
              </w:rPr>
              <w:t>№ п/п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60" w:rsidRPr="00C6712D" w:rsidRDefault="00971060">
            <w:pPr>
              <w:spacing w:line="276" w:lineRule="auto"/>
              <w:jc w:val="center"/>
              <w:rPr>
                <w:sz w:val="22"/>
                <w:szCs w:val="23"/>
                <w:lang w:eastAsia="en-US"/>
              </w:rPr>
            </w:pPr>
            <w:r w:rsidRPr="00C6712D">
              <w:rPr>
                <w:sz w:val="22"/>
                <w:szCs w:val="23"/>
                <w:lang w:eastAsia="en-US"/>
              </w:rPr>
              <w:t>Адресный ориентир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60" w:rsidRPr="00C6712D" w:rsidRDefault="00971060">
            <w:pPr>
              <w:spacing w:line="276" w:lineRule="auto"/>
              <w:jc w:val="center"/>
              <w:rPr>
                <w:sz w:val="22"/>
                <w:szCs w:val="23"/>
                <w:lang w:eastAsia="en-US"/>
              </w:rPr>
            </w:pPr>
            <w:r w:rsidRPr="00C6712D">
              <w:rPr>
                <w:sz w:val="22"/>
                <w:szCs w:val="23"/>
                <w:lang w:eastAsia="en-US"/>
              </w:rPr>
              <w:t>Перечень работ по благоустройству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60" w:rsidRPr="00C6712D" w:rsidRDefault="00971060" w:rsidP="00971060">
            <w:pPr>
              <w:spacing w:line="276" w:lineRule="auto"/>
              <w:jc w:val="center"/>
              <w:rPr>
                <w:sz w:val="22"/>
                <w:szCs w:val="23"/>
                <w:lang w:eastAsia="en-US"/>
              </w:rPr>
            </w:pPr>
            <w:r w:rsidRPr="00C6712D">
              <w:rPr>
                <w:sz w:val="22"/>
                <w:szCs w:val="23"/>
                <w:lang w:eastAsia="en-US"/>
              </w:rPr>
              <w:t>Срок реализации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Комсомольская, д. 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60" w:rsidRPr="00C6712D" w:rsidRDefault="0097106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712D">
              <w:rPr>
                <w:sz w:val="24"/>
                <w:szCs w:val="24"/>
                <w:lang w:eastAsia="en-US"/>
              </w:rPr>
              <w:t>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 w:rsidP="009710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2018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spacing w:line="276" w:lineRule="auto"/>
              <w:ind w:left="36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60" w:rsidRPr="00C6712D" w:rsidRDefault="0097106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 w:rsidP="00971060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2020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Комсомольская, д. 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60" w:rsidRPr="00C6712D" w:rsidRDefault="0097106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 w:rsidP="009710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2018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Пер. Первомайский, д. 3«а»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60" w:rsidRPr="00C6712D" w:rsidRDefault="0097106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территории***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 w:rsidP="009710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2018</w:t>
            </w:r>
          </w:p>
        </w:tc>
      </w:tr>
      <w:tr w:rsidR="0016224E" w:rsidRPr="0016224E" w:rsidTr="00BE3EA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Pr="0016224E" w:rsidRDefault="0016224E" w:rsidP="0016224E">
            <w:pPr>
              <w:pStyle w:val="a4"/>
              <w:ind w:left="360"/>
              <w:rPr>
                <w:b/>
              </w:rPr>
            </w:pP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Pr="0016224E" w:rsidRDefault="0016224E" w:rsidP="0016224E">
            <w:pPr>
              <w:spacing w:line="276" w:lineRule="auto"/>
              <w:jc w:val="right"/>
              <w:rPr>
                <w:b/>
                <w:sz w:val="23"/>
                <w:szCs w:val="23"/>
                <w:lang w:eastAsia="en-US"/>
              </w:rPr>
            </w:pPr>
            <w:r w:rsidRPr="0016224E">
              <w:rPr>
                <w:b/>
                <w:sz w:val="23"/>
                <w:szCs w:val="23"/>
                <w:lang w:eastAsia="en-US"/>
              </w:rPr>
              <w:t>ИТОГО 2018 год – 3 МКД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Пер. Первомайский, д. 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60" w:rsidRPr="00C6712D" w:rsidRDefault="0097106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 w:rsidP="00971060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2019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Бардина, д. 15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 w:rsidP="00971060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2019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Парковая, д. 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 w:rsidP="00971060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2019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Бардина, д. 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 w:rsidP="00971060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2019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Парковая, д. 14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 w:rsidP="00971060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2019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Московская, д. 13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971060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2019</w:t>
            </w:r>
          </w:p>
        </w:tc>
      </w:tr>
      <w:tr w:rsidR="0016224E" w:rsidRPr="0016224E" w:rsidTr="00BE3EA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Pr="0016224E" w:rsidRDefault="0016224E" w:rsidP="0016224E">
            <w:pPr>
              <w:pStyle w:val="a4"/>
              <w:spacing w:line="276" w:lineRule="auto"/>
              <w:ind w:left="360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Pr="0016224E" w:rsidRDefault="0016224E" w:rsidP="0016224E">
            <w:pPr>
              <w:spacing w:line="276" w:lineRule="auto"/>
              <w:jc w:val="right"/>
              <w:rPr>
                <w:b/>
                <w:sz w:val="23"/>
                <w:szCs w:val="23"/>
                <w:lang w:eastAsia="en-US"/>
              </w:rPr>
            </w:pPr>
            <w:r w:rsidRPr="0016224E">
              <w:rPr>
                <w:b/>
                <w:sz w:val="23"/>
                <w:szCs w:val="23"/>
                <w:lang w:eastAsia="en-US"/>
              </w:rPr>
              <w:t>ИТОГО 2019 год – 6 МКД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Бардина, д. 10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 w:rsidP="00971060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2020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Мира, д. 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 w:rsidP="00971060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2020</w:t>
            </w:r>
          </w:p>
        </w:tc>
      </w:tr>
      <w:tr w:rsidR="0016224E" w:rsidRPr="003331F4" w:rsidTr="00BE3EA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Pr="003331F4" w:rsidRDefault="0016224E" w:rsidP="0016224E">
            <w:pPr>
              <w:pStyle w:val="a4"/>
              <w:spacing w:line="276" w:lineRule="auto"/>
              <w:ind w:left="360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Pr="003331F4" w:rsidRDefault="003331F4" w:rsidP="003331F4">
            <w:pPr>
              <w:spacing w:line="276" w:lineRule="auto"/>
              <w:jc w:val="right"/>
              <w:rPr>
                <w:b/>
                <w:sz w:val="23"/>
                <w:szCs w:val="23"/>
                <w:lang w:eastAsia="en-US"/>
              </w:rPr>
            </w:pPr>
            <w:r w:rsidRPr="003331F4">
              <w:rPr>
                <w:b/>
                <w:sz w:val="23"/>
                <w:szCs w:val="23"/>
                <w:lang w:eastAsia="en-US"/>
              </w:rPr>
              <w:t>ИТОГО 2020 год – 2 МКД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Парковая, д. 16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5F0E0A">
              <w:rPr>
                <w:sz w:val="23"/>
                <w:szCs w:val="23"/>
                <w:lang w:eastAsia="en-US"/>
              </w:rPr>
              <w:t>1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Московская, д. 13 «А»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5F0E0A">
              <w:rPr>
                <w:sz w:val="23"/>
                <w:szCs w:val="23"/>
                <w:lang w:eastAsia="en-US"/>
              </w:rPr>
              <w:t>1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Бардина, д. 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5F0E0A">
              <w:rPr>
                <w:sz w:val="23"/>
                <w:szCs w:val="23"/>
                <w:lang w:eastAsia="en-US"/>
              </w:rPr>
              <w:t>1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Московская, д. 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5F0E0A">
              <w:rPr>
                <w:sz w:val="23"/>
                <w:szCs w:val="23"/>
                <w:lang w:eastAsia="en-US"/>
              </w:rPr>
              <w:t>1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Мира, д. 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5F0E0A">
              <w:rPr>
                <w:sz w:val="23"/>
                <w:szCs w:val="23"/>
                <w:lang w:eastAsia="en-US"/>
              </w:rPr>
              <w:t>1</w:t>
            </w:r>
          </w:p>
        </w:tc>
      </w:tr>
      <w:tr w:rsidR="00971060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0" w:rsidRPr="00C6712D" w:rsidRDefault="00971060" w:rsidP="00D07651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Бардина, д. 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60" w:rsidRPr="00C6712D" w:rsidRDefault="00971060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5F0E0A">
              <w:rPr>
                <w:sz w:val="23"/>
                <w:szCs w:val="23"/>
                <w:lang w:eastAsia="en-US"/>
              </w:rPr>
              <w:t>1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Мира, д 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1</w:t>
            </w:r>
          </w:p>
        </w:tc>
      </w:tr>
      <w:tr w:rsidR="003331F4" w:rsidRPr="003331F4" w:rsidTr="00BE3EA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F4" w:rsidRPr="003331F4" w:rsidRDefault="003331F4" w:rsidP="003331F4">
            <w:pPr>
              <w:pStyle w:val="a4"/>
              <w:spacing w:line="276" w:lineRule="auto"/>
              <w:ind w:left="360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F4" w:rsidRPr="003331F4" w:rsidRDefault="003331F4" w:rsidP="003331F4">
            <w:pPr>
              <w:spacing w:line="276" w:lineRule="auto"/>
              <w:jc w:val="right"/>
              <w:rPr>
                <w:b/>
                <w:sz w:val="23"/>
                <w:szCs w:val="23"/>
                <w:lang w:eastAsia="en-US"/>
              </w:rPr>
            </w:pPr>
            <w:r w:rsidRPr="003331F4">
              <w:rPr>
                <w:b/>
                <w:sz w:val="23"/>
                <w:szCs w:val="23"/>
                <w:lang w:eastAsia="en-US"/>
              </w:rPr>
              <w:t>ИТОГО 2021 год – 7 МКД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Московская, д. 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3331F4"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Бардина, д. 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3331F4"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Комсомольская, д 13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3331F4"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Комсомольская, д. 17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3331F4"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Мира, д. 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Парковая, д. 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Парковая, д. 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Московская, д. 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Мира, д. 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Московская, д. 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3331F4" w:rsidRPr="003331F4" w:rsidTr="00BE3EA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F4" w:rsidRPr="003331F4" w:rsidRDefault="003331F4" w:rsidP="003331F4">
            <w:pPr>
              <w:pStyle w:val="a4"/>
              <w:spacing w:line="276" w:lineRule="auto"/>
              <w:ind w:left="360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F4" w:rsidRPr="003331F4" w:rsidRDefault="003331F4" w:rsidP="003331F4">
            <w:pPr>
              <w:spacing w:line="276" w:lineRule="auto"/>
              <w:jc w:val="right"/>
              <w:rPr>
                <w:b/>
                <w:sz w:val="23"/>
                <w:szCs w:val="23"/>
                <w:lang w:eastAsia="en-US"/>
              </w:rPr>
            </w:pPr>
            <w:r w:rsidRPr="003331F4">
              <w:rPr>
                <w:b/>
                <w:sz w:val="23"/>
                <w:szCs w:val="23"/>
                <w:lang w:eastAsia="en-US"/>
              </w:rPr>
              <w:t>ИТОГО 2022 год – 10 МКД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Парковая, д. 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r w:rsidRPr="00C6712D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C6712D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Бардина, д. 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lang w:eastAsia="en-US"/>
              </w:rPr>
            </w:pPr>
            <w:r w:rsidRPr="00C6712D"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Пер. Первомайский, д. 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spacing w:line="276" w:lineRule="auto"/>
              <w:rPr>
                <w:lang w:eastAsia="en-US"/>
              </w:rPr>
            </w:pPr>
            <w:r w:rsidRPr="00C6712D"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Пер. Первомайский, д. 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spacing w:line="276" w:lineRule="auto"/>
              <w:rPr>
                <w:lang w:eastAsia="en-US"/>
              </w:rPr>
            </w:pPr>
            <w:r w:rsidRPr="00C6712D"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2022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Бардина, д. 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spacing w:line="276" w:lineRule="auto"/>
              <w:rPr>
                <w:lang w:eastAsia="en-US"/>
              </w:rPr>
            </w:pPr>
            <w:r w:rsidRPr="00C6712D"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16224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16224E">
              <w:rPr>
                <w:sz w:val="23"/>
                <w:szCs w:val="23"/>
                <w:lang w:eastAsia="en-US"/>
              </w:rPr>
              <w:t>3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Комсомольская, д. 15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lang w:eastAsia="en-US"/>
              </w:rPr>
            </w:pPr>
            <w:r w:rsidRPr="00C6712D"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16224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16224E">
              <w:rPr>
                <w:sz w:val="23"/>
                <w:szCs w:val="23"/>
                <w:lang w:eastAsia="en-US"/>
              </w:rPr>
              <w:t>3</w:t>
            </w:r>
          </w:p>
        </w:tc>
      </w:tr>
      <w:tr w:rsidR="0016224E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Pr="00C6712D" w:rsidRDefault="0016224E" w:rsidP="0016224E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Default="0016224E" w:rsidP="0016224E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Бардина, д. 13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Default="0016224E" w:rsidP="0016224E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Default="0016224E" w:rsidP="0016224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2023</w:t>
            </w:r>
          </w:p>
        </w:tc>
      </w:tr>
      <w:tr w:rsidR="0016224E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Pr="00C6712D" w:rsidRDefault="0016224E" w:rsidP="0016224E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Default="0016224E" w:rsidP="0016224E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Бардина, д. 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Default="0016224E" w:rsidP="0016224E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Default="0016224E" w:rsidP="0016224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2023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Пер. Первомайский, д. 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lang w:eastAsia="en-US"/>
              </w:rPr>
            </w:pPr>
            <w:r w:rsidRPr="00C6712D"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16224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16224E">
              <w:rPr>
                <w:sz w:val="23"/>
                <w:szCs w:val="23"/>
                <w:lang w:eastAsia="en-US"/>
              </w:rPr>
              <w:t>3</w:t>
            </w:r>
          </w:p>
        </w:tc>
      </w:tr>
      <w:tr w:rsidR="0016224E" w:rsidRPr="00C6712D" w:rsidTr="00BE3EA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Pr="00C6712D" w:rsidRDefault="0016224E" w:rsidP="0016224E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Default="0016224E" w:rsidP="0016224E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Гагарина, д. 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4E" w:rsidRDefault="0016224E" w:rsidP="001622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Default="0016224E" w:rsidP="0016224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2023</w:t>
            </w:r>
          </w:p>
        </w:tc>
      </w:tr>
      <w:tr w:rsidR="003331F4" w:rsidRPr="003331F4" w:rsidTr="00BE3EA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F4" w:rsidRPr="003331F4" w:rsidRDefault="003331F4" w:rsidP="003331F4">
            <w:pPr>
              <w:pStyle w:val="a4"/>
              <w:spacing w:line="276" w:lineRule="auto"/>
              <w:ind w:left="360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F4" w:rsidRPr="003331F4" w:rsidRDefault="003331F4" w:rsidP="003331F4">
            <w:pPr>
              <w:spacing w:line="276" w:lineRule="auto"/>
              <w:jc w:val="right"/>
              <w:rPr>
                <w:b/>
                <w:sz w:val="23"/>
                <w:szCs w:val="23"/>
                <w:lang w:eastAsia="en-US"/>
              </w:rPr>
            </w:pPr>
            <w:r w:rsidRPr="003331F4">
              <w:rPr>
                <w:b/>
                <w:sz w:val="23"/>
                <w:szCs w:val="23"/>
                <w:lang w:eastAsia="en-US"/>
              </w:rPr>
              <w:t>ИТОГО 2023 год – 10 МКД</w:t>
            </w:r>
          </w:p>
        </w:tc>
      </w:tr>
      <w:tr w:rsidR="0016224E" w:rsidRPr="00C6712D" w:rsidTr="00BE3EA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Pr="00C6712D" w:rsidRDefault="0016224E" w:rsidP="0016224E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Default="0016224E" w:rsidP="0016224E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Пер. Первомайский, д. 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Default="0016224E" w:rsidP="0016224E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Default="0016224E" w:rsidP="0016224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</w:t>
            </w:r>
            <w:r w:rsidR="003331F4">
              <w:rPr>
                <w:sz w:val="23"/>
                <w:szCs w:val="23"/>
                <w:lang w:eastAsia="en-US"/>
              </w:rPr>
              <w:t>4</w:t>
            </w:r>
          </w:p>
        </w:tc>
      </w:tr>
      <w:tr w:rsidR="0016224E" w:rsidRPr="00C6712D" w:rsidTr="00BE3EA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Pr="00C6712D" w:rsidRDefault="0016224E" w:rsidP="0016224E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Default="0016224E" w:rsidP="0016224E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Пер. Первомайский, д. 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Default="0016224E" w:rsidP="0016224E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4E" w:rsidRDefault="0016224E" w:rsidP="0016224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</w:t>
            </w:r>
            <w:r w:rsidR="003331F4">
              <w:rPr>
                <w:sz w:val="23"/>
                <w:szCs w:val="23"/>
                <w:lang w:eastAsia="en-US"/>
              </w:rPr>
              <w:t>4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Пер. Первомайский, д. 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lang w:eastAsia="en-US"/>
              </w:rPr>
            </w:pPr>
            <w:r w:rsidRPr="00C6712D"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3331F4">
              <w:rPr>
                <w:sz w:val="23"/>
                <w:szCs w:val="23"/>
                <w:lang w:eastAsia="en-US"/>
              </w:rPr>
              <w:t>4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Пер. Первомайский, д 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lang w:eastAsia="en-US"/>
              </w:rPr>
            </w:pPr>
            <w:r w:rsidRPr="00C6712D"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3331F4">
              <w:rPr>
                <w:sz w:val="23"/>
                <w:szCs w:val="23"/>
                <w:lang w:eastAsia="en-US"/>
              </w:rPr>
              <w:t>4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Пер. Первомайский, д. 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lang w:eastAsia="en-US"/>
              </w:rPr>
            </w:pPr>
            <w:r w:rsidRPr="00C6712D"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3331F4">
              <w:rPr>
                <w:sz w:val="23"/>
                <w:szCs w:val="23"/>
                <w:lang w:eastAsia="en-US"/>
              </w:rPr>
              <w:t>4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Пер. Первомайский, д. 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lang w:eastAsia="en-US"/>
              </w:rPr>
            </w:pPr>
            <w:r w:rsidRPr="00C6712D"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3331F4">
              <w:rPr>
                <w:sz w:val="23"/>
                <w:szCs w:val="23"/>
                <w:lang w:eastAsia="en-US"/>
              </w:rPr>
              <w:t>4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Ул. Парковая, д. 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rPr>
                <w:lang w:eastAsia="en-US"/>
              </w:rPr>
            </w:pPr>
            <w:r w:rsidRPr="00C6712D"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0A" w:rsidRPr="00C6712D" w:rsidRDefault="005F0E0A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3331F4">
              <w:rPr>
                <w:sz w:val="23"/>
                <w:szCs w:val="23"/>
                <w:lang w:eastAsia="en-US"/>
              </w:rPr>
              <w:t>4</w:t>
            </w:r>
          </w:p>
        </w:tc>
      </w:tr>
      <w:tr w:rsidR="005F0E0A" w:rsidRPr="00C6712D" w:rsidTr="005F0E0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Pr="00C6712D" w:rsidRDefault="005F0E0A" w:rsidP="005F0E0A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Default="005F0E0A" w:rsidP="005F0E0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Парковая, д. 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Default="005F0E0A" w:rsidP="005F0E0A">
            <w:r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0A" w:rsidRDefault="003331F4" w:rsidP="005F0E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2024</w:t>
            </w:r>
          </w:p>
        </w:tc>
      </w:tr>
      <w:tr w:rsidR="003331F4" w:rsidRPr="003331F4" w:rsidTr="00BE3EA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F4" w:rsidRPr="003331F4" w:rsidRDefault="003331F4" w:rsidP="003331F4">
            <w:pPr>
              <w:pStyle w:val="a4"/>
              <w:spacing w:line="276" w:lineRule="auto"/>
              <w:ind w:left="360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F4" w:rsidRPr="003331F4" w:rsidRDefault="003331F4" w:rsidP="003331F4">
            <w:pPr>
              <w:spacing w:line="276" w:lineRule="auto"/>
              <w:jc w:val="right"/>
              <w:rPr>
                <w:b/>
                <w:sz w:val="23"/>
                <w:szCs w:val="23"/>
                <w:lang w:eastAsia="en-US"/>
              </w:rPr>
            </w:pPr>
            <w:r w:rsidRPr="003331F4">
              <w:rPr>
                <w:b/>
                <w:sz w:val="23"/>
                <w:szCs w:val="23"/>
                <w:lang w:eastAsia="en-US"/>
              </w:rPr>
              <w:t>ИТОГО 2024 год – 8 МКД</w:t>
            </w:r>
          </w:p>
        </w:tc>
      </w:tr>
      <w:tr w:rsidR="00B66FCA" w:rsidRPr="003331F4" w:rsidTr="00601F4E">
        <w:trPr>
          <w:cantSplit/>
        </w:trPr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A" w:rsidRPr="003331F4" w:rsidRDefault="00B66FCA" w:rsidP="00B66FCA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 w:rsidRPr="00C6712D">
              <w:lastRenderedPageBreak/>
              <w:t>*** В 2018 году р</w:t>
            </w:r>
            <w:r w:rsidRPr="00C6712D">
              <w:rPr>
                <w:lang w:eastAsia="en-US"/>
              </w:rPr>
              <w:t xml:space="preserve">аботы по ремонту асфальтобетонного </w:t>
            </w:r>
            <w:r w:rsidRPr="00C6712D">
              <w:t xml:space="preserve">покрытия придомовой территории выполняются в рамках </w:t>
            </w:r>
            <w:r w:rsidRPr="00C6712D">
              <w:rPr>
                <w:rFonts w:eastAsia="Arial"/>
                <w:lang w:eastAsia="ja-JP"/>
              </w:rPr>
              <w:t>Подпрограммы 1 «Капитальный ремонт и ремонт дворовых территорий многоквартирных домов, проездов к дворовым территориям многоквартирных домов населенного пункта пгт. Медногорский»</w:t>
            </w:r>
            <w:r w:rsidRPr="00C6712D">
              <w:t xml:space="preserve"> муниципальной программы «Содержание и ремонт автомобильных дорог общего пользования местного значения Медногорского городского поселения на 2018 год»</w:t>
            </w:r>
            <w:r>
              <w:t>;</w:t>
            </w:r>
          </w:p>
        </w:tc>
      </w:tr>
    </w:tbl>
    <w:p w:rsidR="00D07651" w:rsidRPr="00C6712D" w:rsidRDefault="00D07651" w:rsidP="00D07651">
      <w:pPr>
        <w:pStyle w:val="ConsPlusNormal"/>
        <w:jc w:val="both"/>
      </w:pPr>
    </w:p>
    <w:p w:rsidR="00373817" w:rsidRPr="00C6712D" w:rsidRDefault="00373817" w:rsidP="00373817">
      <w:pPr>
        <w:ind w:firstLine="539"/>
        <w:jc w:val="both"/>
        <w:rPr>
          <w:sz w:val="27"/>
          <w:szCs w:val="27"/>
        </w:rPr>
      </w:pPr>
      <w:r w:rsidRPr="00C6712D">
        <w:rPr>
          <w:sz w:val="27"/>
          <w:szCs w:val="27"/>
        </w:rPr>
        <w:t>1.</w:t>
      </w:r>
      <w:r w:rsidR="00B66FCA">
        <w:rPr>
          <w:sz w:val="27"/>
          <w:szCs w:val="27"/>
        </w:rPr>
        <w:t>9</w:t>
      </w:r>
      <w:r w:rsidRPr="00C6712D">
        <w:rPr>
          <w:sz w:val="27"/>
          <w:szCs w:val="27"/>
        </w:rPr>
        <w:t xml:space="preserve">. </w:t>
      </w:r>
      <w:r w:rsidR="005C06B9">
        <w:rPr>
          <w:sz w:val="27"/>
          <w:szCs w:val="27"/>
        </w:rPr>
        <w:t xml:space="preserve">Приложение 5 к </w:t>
      </w:r>
      <w:r w:rsidRPr="00C6712D">
        <w:rPr>
          <w:sz w:val="27"/>
          <w:szCs w:val="27"/>
        </w:rPr>
        <w:t>Муниципальн</w:t>
      </w:r>
      <w:r w:rsidR="005C06B9">
        <w:rPr>
          <w:sz w:val="27"/>
          <w:szCs w:val="27"/>
        </w:rPr>
        <w:t>ой</w:t>
      </w:r>
      <w:r w:rsidRPr="00C6712D">
        <w:rPr>
          <w:sz w:val="27"/>
          <w:szCs w:val="27"/>
        </w:rPr>
        <w:t xml:space="preserve"> программ</w:t>
      </w:r>
      <w:r w:rsidR="005C06B9">
        <w:rPr>
          <w:sz w:val="27"/>
          <w:szCs w:val="27"/>
        </w:rPr>
        <w:t>е изложить в следующей редакции</w:t>
      </w:r>
      <w:r w:rsidR="00027A0C">
        <w:rPr>
          <w:sz w:val="27"/>
          <w:szCs w:val="27"/>
        </w:rPr>
        <w:t>:</w:t>
      </w:r>
    </w:p>
    <w:p w:rsidR="00430D7D" w:rsidRPr="00C6712D" w:rsidRDefault="00430D7D" w:rsidP="00430D7D">
      <w:pPr>
        <w:ind w:left="4536"/>
        <w:jc w:val="both"/>
        <w:rPr>
          <w:sz w:val="24"/>
          <w:szCs w:val="24"/>
        </w:rPr>
      </w:pPr>
      <w:r w:rsidRPr="00C6712D">
        <w:rPr>
          <w:sz w:val="24"/>
          <w:szCs w:val="24"/>
        </w:rPr>
        <w:t>«</w:t>
      </w:r>
      <w:r w:rsidR="00373817" w:rsidRPr="00C6712D">
        <w:rPr>
          <w:sz w:val="24"/>
          <w:szCs w:val="24"/>
        </w:rPr>
        <w:t xml:space="preserve">Приложение 5 </w:t>
      </w:r>
    </w:p>
    <w:p w:rsidR="00373817" w:rsidRPr="00C6712D" w:rsidRDefault="00373817" w:rsidP="00430D7D">
      <w:pPr>
        <w:ind w:left="4536"/>
        <w:jc w:val="both"/>
        <w:rPr>
          <w:sz w:val="24"/>
          <w:szCs w:val="24"/>
        </w:rPr>
      </w:pPr>
      <w:r w:rsidRPr="00C6712D">
        <w:rPr>
          <w:sz w:val="24"/>
          <w:szCs w:val="24"/>
        </w:rPr>
        <w:t>к муниципальной программе «Формирование современной городской среды на территории Медногорского городского поселения»</w:t>
      </w:r>
    </w:p>
    <w:p w:rsidR="00027A0C" w:rsidRDefault="00027A0C" w:rsidP="00430D7D">
      <w:pPr>
        <w:ind w:firstLine="539"/>
        <w:jc w:val="center"/>
        <w:rPr>
          <w:b/>
          <w:sz w:val="28"/>
        </w:rPr>
      </w:pPr>
    </w:p>
    <w:p w:rsidR="00373817" w:rsidRPr="00C6712D" w:rsidRDefault="00373817" w:rsidP="00430D7D">
      <w:pPr>
        <w:ind w:firstLine="539"/>
        <w:jc w:val="center"/>
        <w:rPr>
          <w:b/>
          <w:sz w:val="28"/>
        </w:rPr>
      </w:pPr>
      <w:r w:rsidRPr="00C6712D">
        <w:rPr>
          <w:b/>
          <w:sz w:val="28"/>
        </w:rPr>
        <w:t>Адресный перечень территорий общего пользования на территории Медногорского городского поселения, нуждающихся в благоустройстве и подлежащих благоустройству</w:t>
      </w:r>
    </w:p>
    <w:p w:rsidR="00430D7D" w:rsidRPr="00C6712D" w:rsidRDefault="00430D7D" w:rsidP="00430D7D">
      <w:pPr>
        <w:ind w:firstLine="539"/>
        <w:jc w:val="center"/>
        <w:rPr>
          <w:b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54"/>
        <w:gridCol w:w="1977"/>
        <w:gridCol w:w="2529"/>
        <w:gridCol w:w="1287"/>
      </w:tblGrid>
      <w:tr w:rsidR="00BD35FC" w:rsidRPr="00C6712D" w:rsidTr="00430D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7D" w:rsidRPr="00C6712D" w:rsidRDefault="00430D7D">
            <w:pPr>
              <w:spacing w:line="276" w:lineRule="auto"/>
              <w:rPr>
                <w:sz w:val="22"/>
                <w:szCs w:val="23"/>
                <w:lang w:eastAsia="en-US"/>
              </w:rPr>
            </w:pPr>
            <w:r w:rsidRPr="00C6712D">
              <w:rPr>
                <w:sz w:val="22"/>
                <w:szCs w:val="23"/>
                <w:lang w:eastAsia="en-US"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7D" w:rsidRPr="00C6712D" w:rsidRDefault="00430D7D">
            <w:pPr>
              <w:spacing w:line="276" w:lineRule="auto"/>
              <w:jc w:val="center"/>
              <w:rPr>
                <w:sz w:val="22"/>
                <w:szCs w:val="23"/>
                <w:lang w:eastAsia="en-US"/>
              </w:rPr>
            </w:pPr>
            <w:r w:rsidRPr="00C6712D">
              <w:rPr>
                <w:sz w:val="22"/>
                <w:szCs w:val="23"/>
                <w:lang w:eastAsia="en-US"/>
              </w:rPr>
              <w:t>Адресный ориентир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7D" w:rsidRPr="00C6712D" w:rsidRDefault="00430D7D">
            <w:pPr>
              <w:spacing w:line="276" w:lineRule="auto"/>
              <w:jc w:val="center"/>
              <w:rPr>
                <w:sz w:val="22"/>
                <w:szCs w:val="23"/>
                <w:lang w:eastAsia="en-US"/>
              </w:rPr>
            </w:pPr>
            <w:r w:rsidRPr="00C6712D">
              <w:rPr>
                <w:sz w:val="22"/>
                <w:szCs w:val="23"/>
                <w:lang w:eastAsia="en-US"/>
              </w:rPr>
              <w:t>Стоимость  работ  по благоустройству, тыс. рублей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7D" w:rsidRPr="00C6712D" w:rsidRDefault="00430D7D">
            <w:pPr>
              <w:spacing w:line="276" w:lineRule="auto"/>
              <w:jc w:val="center"/>
              <w:rPr>
                <w:sz w:val="22"/>
                <w:szCs w:val="23"/>
                <w:lang w:eastAsia="en-US"/>
              </w:rPr>
            </w:pPr>
            <w:r w:rsidRPr="00C6712D">
              <w:rPr>
                <w:sz w:val="22"/>
                <w:szCs w:val="23"/>
                <w:lang w:eastAsia="en-US"/>
              </w:rPr>
              <w:t>Перечень работ по благоустройству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7D" w:rsidRPr="00C6712D" w:rsidRDefault="00430D7D">
            <w:pPr>
              <w:spacing w:line="276" w:lineRule="auto"/>
              <w:jc w:val="center"/>
              <w:rPr>
                <w:sz w:val="22"/>
                <w:szCs w:val="23"/>
                <w:lang w:eastAsia="en-US"/>
              </w:rPr>
            </w:pPr>
            <w:r w:rsidRPr="00C6712D">
              <w:rPr>
                <w:sz w:val="22"/>
                <w:szCs w:val="23"/>
                <w:lang w:eastAsia="en-US"/>
              </w:rPr>
              <w:t>Срок реализации</w:t>
            </w:r>
          </w:p>
        </w:tc>
      </w:tr>
      <w:tr w:rsidR="00BD35FC" w:rsidRPr="00C6712D" w:rsidTr="00430D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7D" w:rsidRPr="00C6712D" w:rsidRDefault="00430D7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7D" w:rsidRPr="00C6712D" w:rsidRDefault="00430D7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Аллея пер. Первомайский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7D" w:rsidRPr="00C6712D" w:rsidRDefault="00430D7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280,0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7D" w:rsidRPr="00C6712D" w:rsidRDefault="00430D7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712D">
              <w:rPr>
                <w:sz w:val="24"/>
                <w:szCs w:val="24"/>
              </w:rPr>
              <w:t>Обустройство малых форм общественной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7D" w:rsidRPr="00C6712D" w:rsidRDefault="00430D7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2018</w:t>
            </w:r>
          </w:p>
        </w:tc>
      </w:tr>
      <w:tr w:rsidR="00BD35FC" w:rsidRPr="00C6712D" w:rsidTr="00430D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7D" w:rsidRPr="00C6712D" w:rsidRDefault="00430D7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7D" w:rsidRPr="00C6712D" w:rsidRDefault="00430D7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Детский парк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7D" w:rsidRPr="00C6712D" w:rsidRDefault="00430D7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7D" w:rsidRPr="00C6712D" w:rsidRDefault="00430D7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712D">
              <w:rPr>
                <w:sz w:val="24"/>
                <w:szCs w:val="24"/>
                <w:lang w:eastAsia="en-US"/>
              </w:rPr>
              <w:t>Комплексное благоустройство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7D" w:rsidRPr="00C6712D" w:rsidRDefault="00430D7D" w:rsidP="005C06B9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C6712D">
              <w:rPr>
                <w:sz w:val="23"/>
                <w:szCs w:val="23"/>
                <w:lang w:eastAsia="en-US"/>
              </w:rPr>
              <w:t>202</w:t>
            </w:r>
            <w:r w:rsidR="005C06B9">
              <w:rPr>
                <w:sz w:val="23"/>
                <w:szCs w:val="23"/>
                <w:lang w:eastAsia="en-US"/>
              </w:rPr>
              <w:t>1»;</w:t>
            </w:r>
          </w:p>
        </w:tc>
      </w:tr>
    </w:tbl>
    <w:p w:rsidR="00430D7D" w:rsidRDefault="00430D7D" w:rsidP="00373817">
      <w:pPr>
        <w:ind w:firstLine="539"/>
        <w:jc w:val="both"/>
        <w:rPr>
          <w:b/>
          <w:sz w:val="28"/>
        </w:rPr>
      </w:pPr>
    </w:p>
    <w:p w:rsidR="00B66FCA" w:rsidRDefault="00B66FCA" w:rsidP="00B66FCA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1.10. Приложение 6 к Муниципальной программе изложить в следующей редакции:</w:t>
      </w:r>
    </w:p>
    <w:p w:rsidR="005C06B9" w:rsidRPr="00C6712D" w:rsidRDefault="005C06B9" w:rsidP="00373817">
      <w:pPr>
        <w:ind w:firstLine="539"/>
        <w:jc w:val="both"/>
        <w:rPr>
          <w:b/>
          <w:sz w:val="28"/>
        </w:rPr>
      </w:pPr>
    </w:p>
    <w:p w:rsidR="00430D7D" w:rsidRPr="00C6712D" w:rsidRDefault="00027A0C" w:rsidP="00430D7D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73817" w:rsidRPr="00C6712D">
        <w:rPr>
          <w:sz w:val="24"/>
          <w:szCs w:val="24"/>
        </w:rPr>
        <w:t xml:space="preserve">Приложение 6 </w:t>
      </w:r>
    </w:p>
    <w:p w:rsidR="00373817" w:rsidRPr="00C6712D" w:rsidRDefault="00373817" w:rsidP="00430D7D">
      <w:pPr>
        <w:ind w:left="4536"/>
        <w:jc w:val="both"/>
        <w:rPr>
          <w:sz w:val="27"/>
          <w:szCs w:val="27"/>
        </w:rPr>
      </w:pPr>
      <w:r w:rsidRPr="00C6712D">
        <w:rPr>
          <w:sz w:val="24"/>
          <w:szCs w:val="24"/>
        </w:rPr>
        <w:t>к муниципальной программе «Формирование современной городской среды на территории Медногорского городского поселения»</w:t>
      </w:r>
    </w:p>
    <w:p w:rsidR="00430D7D" w:rsidRPr="00C6712D" w:rsidRDefault="00430D7D" w:rsidP="00373817">
      <w:pPr>
        <w:ind w:firstLine="539"/>
        <w:jc w:val="both"/>
        <w:rPr>
          <w:b/>
          <w:sz w:val="24"/>
          <w:szCs w:val="24"/>
        </w:rPr>
      </w:pPr>
    </w:p>
    <w:p w:rsidR="00373817" w:rsidRPr="00C6712D" w:rsidRDefault="00373817" w:rsidP="00430D7D">
      <w:pPr>
        <w:ind w:firstLine="539"/>
        <w:jc w:val="center"/>
        <w:rPr>
          <w:b/>
          <w:sz w:val="24"/>
          <w:szCs w:val="24"/>
        </w:rPr>
      </w:pPr>
      <w:r w:rsidRPr="00C6712D">
        <w:rPr>
          <w:b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в указанный период за счет средств указанных лиц в соответствии с заключенными соглашениями с администрацией Медногорского городского поселения</w:t>
      </w:r>
    </w:p>
    <w:p w:rsidR="00430D7D" w:rsidRPr="00C6712D" w:rsidRDefault="00430D7D" w:rsidP="00430D7D">
      <w:pPr>
        <w:ind w:firstLine="539"/>
        <w:jc w:val="center"/>
        <w:rPr>
          <w:b/>
          <w:sz w:val="24"/>
          <w:szCs w:val="24"/>
        </w:rPr>
      </w:pPr>
    </w:p>
    <w:tbl>
      <w:tblPr>
        <w:tblStyle w:val="a3"/>
        <w:tblW w:w="9889" w:type="dxa"/>
        <w:tblInd w:w="0" w:type="dxa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2977"/>
      </w:tblGrid>
      <w:tr w:rsidR="00BD35FC" w:rsidRPr="00C6712D" w:rsidTr="00066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Адрес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D35FC" w:rsidRPr="00C6712D" w:rsidTr="00027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D" w:rsidRPr="00C6712D" w:rsidRDefault="00430D7D" w:rsidP="00430D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D" w:rsidRPr="00C6712D" w:rsidRDefault="00027A0C" w:rsidP="00027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Федеральной почтовой связи пгт. Медногорский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D" w:rsidRPr="00C6712D" w:rsidRDefault="00027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Бардина,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5А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D" w:rsidRPr="00C6712D" w:rsidRDefault="00430D7D" w:rsidP="00D076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A0C" w:rsidRPr="00C6712D" w:rsidTr="00066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C" w:rsidRPr="00C6712D" w:rsidRDefault="00027A0C" w:rsidP="00027A0C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C" w:rsidRDefault="00027A0C" w:rsidP="00027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C" w:rsidRDefault="00027A0C" w:rsidP="00027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Мира,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5а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C" w:rsidRDefault="00027A0C" w:rsidP="00027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Недостроенное строение</w:t>
            </w:r>
          </w:p>
        </w:tc>
      </w:tr>
      <w:tr w:rsidR="00BD35FC" w:rsidRPr="00C6712D" w:rsidTr="00066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D" w:rsidRPr="00C6712D" w:rsidRDefault="00430D7D" w:rsidP="00430D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>
            <w:pPr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Магазин «Сказка»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>
            <w:pPr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Ул. Мира,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 w:rsidP="00D07651">
            <w:pPr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Встроенное-</w:t>
            </w:r>
            <w:r w:rsidRPr="00C6712D">
              <w:rPr>
                <w:rFonts w:ascii="Times New Roman" w:hAnsi="Times New Roman"/>
                <w:sz w:val="28"/>
                <w:szCs w:val="28"/>
              </w:rPr>
              <w:lastRenderedPageBreak/>
              <w:t>пристроенное в МКД</w:t>
            </w:r>
          </w:p>
        </w:tc>
      </w:tr>
      <w:tr w:rsidR="00BD35FC" w:rsidRPr="00C6712D" w:rsidTr="00066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D" w:rsidRPr="00C6712D" w:rsidRDefault="00430D7D" w:rsidP="00430D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>
            <w:pPr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 xml:space="preserve">Торговые площади под аренду магазинам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>
            <w:pPr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Ул. Бардина,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 w:rsidP="00D07651">
            <w:pPr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Встроенное-пристроенное в МКД</w:t>
            </w:r>
          </w:p>
        </w:tc>
      </w:tr>
      <w:tr w:rsidR="00BD35FC" w:rsidRPr="00C6712D" w:rsidTr="00066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D" w:rsidRPr="00C6712D" w:rsidRDefault="00430D7D" w:rsidP="00430D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>
            <w:pPr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Магазин «</w:t>
            </w:r>
            <w:proofErr w:type="spellStart"/>
            <w:r w:rsidRPr="00C6712D">
              <w:rPr>
                <w:rFonts w:ascii="Times New Roman" w:hAnsi="Times New Roman"/>
                <w:sz w:val="28"/>
                <w:szCs w:val="28"/>
              </w:rPr>
              <w:t>Астория</w:t>
            </w:r>
            <w:proofErr w:type="spellEnd"/>
            <w:r w:rsidRPr="00C6712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>
            <w:pPr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Ул. Бардина,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 w:rsidP="00D07651">
            <w:pPr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Встроенное-пристроенное в МКД</w:t>
            </w:r>
          </w:p>
        </w:tc>
      </w:tr>
      <w:tr w:rsidR="00BD35FC" w:rsidRPr="00C6712D" w:rsidTr="00066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D" w:rsidRPr="00C6712D" w:rsidRDefault="00430D7D" w:rsidP="00430D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>
            <w:pPr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Торговые площади под аренду магазинам (бывший магазин «Людмила»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>
            <w:pPr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Ул. Бардина,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 w:rsidP="00D07651">
            <w:pPr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Встроенное-пристроенное в МКД</w:t>
            </w:r>
          </w:p>
        </w:tc>
      </w:tr>
      <w:tr w:rsidR="00BD35FC" w:rsidRPr="00C6712D" w:rsidTr="00066F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7D" w:rsidRPr="00C6712D" w:rsidRDefault="00430D7D" w:rsidP="00430D7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 w:rsidP="00430D7D">
            <w:pPr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Бывший магазин «НИКА»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>
            <w:pPr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Ул. Бардина,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D" w:rsidRPr="00C6712D" w:rsidRDefault="00430D7D" w:rsidP="00D07651">
            <w:pPr>
              <w:rPr>
                <w:rFonts w:ascii="Times New Roman" w:hAnsi="Times New Roman"/>
                <w:sz w:val="28"/>
                <w:szCs w:val="28"/>
              </w:rPr>
            </w:pPr>
            <w:r w:rsidRPr="00C6712D">
              <w:rPr>
                <w:rFonts w:ascii="Times New Roman" w:hAnsi="Times New Roman"/>
                <w:sz w:val="28"/>
                <w:szCs w:val="28"/>
              </w:rPr>
              <w:t>Встроенное-пристроенное в МКД</w:t>
            </w:r>
            <w:r w:rsidR="00B66F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E093C" w:rsidRPr="00C6712D" w:rsidRDefault="009E093C" w:rsidP="009E093C">
      <w:pPr>
        <w:jc w:val="both"/>
        <w:rPr>
          <w:rFonts w:eastAsiaTheme="minorEastAsia"/>
          <w:sz w:val="28"/>
          <w:szCs w:val="28"/>
        </w:rPr>
      </w:pPr>
    </w:p>
    <w:p w:rsidR="00D01F16" w:rsidRPr="00C6712D" w:rsidRDefault="00D01F16" w:rsidP="00D01F16">
      <w:pPr>
        <w:jc w:val="both"/>
        <w:rPr>
          <w:sz w:val="28"/>
          <w:szCs w:val="28"/>
          <w:lang w:eastAsia="en-US"/>
        </w:rPr>
      </w:pPr>
      <w:r w:rsidRPr="00C6712D">
        <w:rPr>
          <w:sz w:val="28"/>
          <w:szCs w:val="28"/>
        </w:rPr>
        <w:tab/>
        <w:t xml:space="preserve">2. </w:t>
      </w:r>
      <w:r w:rsidRPr="00C6712D">
        <w:rPr>
          <w:sz w:val="28"/>
          <w:szCs w:val="28"/>
          <w:lang w:eastAsia="en-US"/>
        </w:rPr>
        <w:t>Обнародовать настоящее постановление путем вывешивания на информационном стенде Медногорского городского поселения по адресу: ул. Мира, 9; в помещени</w:t>
      </w:r>
      <w:r w:rsidR="009E093C">
        <w:rPr>
          <w:sz w:val="28"/>
          <w:szCs w:val="28"/>
          <w:lang w:eastAsia="en-US"/>
        </w:rPr>
        <w:t xml:space="preserve">и </w:t>
      </w:r>
      <w:r w:rsidRPr="00C6712D">
        <w:rPr>
          <w:sz w:val="28"/>
          <w:szCs w:val="28"/>
          <w:lang w:eastAsia="en-US"/>
        </w:rPr>
        <w:t>Муниципальной библиотеки Медногорского городского поселения по адресу: ул. Бардина, 12 и разместить на официальном интернет-сайте органов местного самоуправления Медногорского городского поселения.</w:t>
      </w:r>
    </w:p>
    <w:p w:rsidR="00D01F16" w:rsidRPr="00C6712D" w:rsidRDefault="00D01F16" w:rsidP="00066F23">
      <w:pPr>
        <w:jc w:val="both"/>
        <w:rPr>
          <w:sz w:val="28"/>
          <w:szCs w:val="28"/>
          <w:lang w:eastAsia="en-US"/>
        </w:rPr>
      </w:pPr>
      <w:r w:rsidRPr="00C6712D">
        <w:rPr>
          <w:sz w:val="28"/>
          <w:szCs w:val="28"/>
          <w:lang w:eastAsia="en-US"/>
        </w:rPr>
        <w:tab/>
        <w:t>3. Настоящее постановление вступает в действие со дня его обнародования.</w:t>
      </w:r>
    </w:p>
    <w:p w:rsidR="007F7772" w:rsidRDefault="007F7772" w:rsidP="00863C6B">
      <w:pPr>
        <w:rPr>
          <w:sz w:val="28"/>
          <w:szCs w:val="28"/>
        </w:rPr>
      </w:pPr>
    </w:p>
    <w:p w:rsidR="00B31D6F" w:rsidRDefault="00B31D6F" w:rsidP="00863C6B">
      <w:pPr>
        <w:rPr>
          <w:sz w:val="28"/>
          <w:szCs w:val="28"/>
        </w:rPr>
      </w:pPr>
      <w:bookmarkStart w:id="0" w:name="_GoBack"/>
      <w:bookmarkEnd w:id="0"/>
    </w:p>
    <w:p w:rsidR="00B31D6F" w:rsidRPr="00C6712D" w:rsidRDefault="00B31D6F" w:rsidP="00863C6B">
      <w:pPr>
        <w:rPr>
          <w:sz w:val="28"/>
          <w:szCs w:val="28"/>
        </w:rPr>
      </w:pPr>
    </w:p>
    <w:p w:rsidR="00BD35FC" w:rsidRPr="00C6712D" w:rsidRDefault="00BD35FC" w:rsidP="00863C6B">
      <w:pPr>
        <w:rPr>
          <w:sz w:val="28"/>
          <w:szCs w:val="28"/>
        </w:rPr>
      </w:pPr>
    </w:p>
    <w:p w:rsidR="00027A0C" w:rsidRDefault="00027A0C" w:rsidP="00863C6B">
      <w:pPr>
        <w:rPr>
          <w:sz w:val="28"/>
          <w:szCs w:val="28"/>
        </w:rPr>
      </w:pPr>
      <w:r>
        <w:rPr>
          <w:sz w:val="28"/>
          <w:szCs w:val="28"/>
        </w:rPr>
        <w:t>Временно исполняющая обязанности</w:t>
      </w:r>
    </w:p>
    <w:p w:rsidR="004A09C4" w:rsidRPr="00C6712D" w:rsidRDefault="004A09C4" w:rsidP="00863C6B">
      <w:pPr>
        <w:rPr>
          <w:sz w:val="28"/>
          <w:szCs w:val="28"/>
        </w:rPr>
      </w:pPr>
      <w:r w:rsidRPr="00C6712D">
        <w:rPr>
          <w:sz w:val="28"/>
          <w:szCs w:val="28"/>
        </w:rPr>
        <w:t>Глав</w:t>
      </w:r>
      <w:r w:rsidR="00027A0C">
        <w:rPr>
          <w:sz w:val="28"/>
          <w:szCs w:val="28"/>
        </w:rPr>
        <w:t>ы</w:t>
      </w:r>
      <w:r w:rsidRPr="00C6712D">
        <w:rPr>
          <w:sz w:val="28"/>
          <w:szCs w:val="28"/>
        </w:rPr>
        <w:t xml:space="preserve"> местной администрации </w:t>
      </w:r>
    </w:p>
    <w:p w:rsidR="00C87FC0" w:rsidRPr="00C6712D" w:rsidRDefault="004A09C4" w:rsidP="00066F23">
      <w:pPr>
        <w:tabs>
          <w:tab w:val="left" w:pos="5868"/>
          <w:tab w:val="left" w:pos="6948"/>
        </w:tabs>
      </w:pPr>
      <w:r w:rsidRPr="00C6712D">
        <w:rPr>
          <w:sz w:val="28"/>
          <w:szCs w:val="28"/>
        </w:rPr>
        <w:t>Медногорск</w:t>
      </w:r>
      <w:r w:rsidR="00027A0C">
        <w:rPr>
          <w:sz w:val="28"/>
          <w:szCs w:val="28"/>
        </w:rPr>
        <w:t>ого городского поселения</w:t>
      </w:r>
      <w:r w:rsidR="00027A0C">
        <w:rPr>
          <w:sz w:val="28"/>
          <w:szCs w:val="28"/>
        </w:rPr>
        <w:tab/>
      </w:r>
      <w:r w:rsidR="00027A0C">
        <w:rPr>
          <w:sz w:val="28"/>
          <w:szCs w:val="28"/>
        </w:rPr>
        <w:tab/>
        <w:t xml:space="preserve">    Г.Н. Байрамукова</w:t>
      </w:r>
    </w:p>
    <w:sectPr w:rsidR="00C87FC0" w:rsidRPr="00C6712D" w:rsidSect="007F77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4A6"/>
    <w:multiLevelType w:val="hybridMultilevel"/>
    <w:tmpl w:val="CE3A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5336"/>
    <w:multiLevelType w:val="hybridMultilevel"/>
    <w:tmpl w:val="EADA52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86255"/>
    <w:multiLevelType w:val="hybridMultilevel"/>
    <w:tmpl w:val="6B32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3453C"/>
    <w:multiLevelType w:val="hybridMultilevel"/>
    <w:tmpl w:val="9566E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D005E7"/>
    <w:multiLevelType w:val="hybridMultilevel"/>
    <w:tmpl w:val="B23C1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6D6991"/>
    <w:multiLevelType w:val="hybridMultilevel"/>
    <w:tmpl w:val="9A7ABB26"/>
    <w:lvl w:ilvl="0" w:tplc="519E78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813073"/>
    <w:multiLevelType w:val="hybridMultilevel"/>
    <w:tmpl w:val="B23C1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0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C4"/>
    <w:rsid w:val="00027A0C"/>
    <w:rsid w:val="00030568"/>
    <w:rsid w:val="00043701"/>
    <w:rsid w:val="00066F23"/>
    <w:rsid w:val="000B2A13"/>
    <w:rsid w:val="00112A7A"/>
    <w:rsid w:val="00140DC4"/>
    <w:rsid w:val="00143866"/>
    <w:rsid w:val="0016224E"/>
    <w:rsid w:val="001C64C9"/>
    <w:rsid w:val="001F4F59"/>
    <w:rsid w:val="00246B6A"/>
    <w:rsid w:val="00253A1C"/>
    <w:rsid w:val="00256D05"/>
    <w:rsid w:val="00291AB1"/>
    <w:rsid w:val="002948BE"/>
    <w:rsid w:val="002B0254"/>
    <w:rsid w:val="002B4009"/>
    <w:rsid w:val="002B5288"/>
    <w:rsid w:val="002D39AC"/>
    <w:rsid w:val="0031693A"/>
    <w:rsid w:val="00320F5A"/>
    <w:rsid w:val="003331F4"/>
    <w:rsid w:val="00352A6C"/>
    <w:rsid w:val="003625B3"/>
    <w:rsid w:val="00373817"/>
    <w:rsid w:val="003A16BC"/>
    <w:rsid w:val="003A19A3"/>
    <w:rsid w:val="003C1038"/>
    <w:rsid w:val="003D5C19"/>
    <w:rsid w:val="003E3DF6"/>
    <w:rsid w:val="003F1612"/>
    <w:rsid w:val="00401C37"/>
    <w:rsid w:val="00410B6C"/>
    <w:rsid w:val="00430D7D"/>
    <w:rsid w:val="004508EE"/>
    <w:rsid w:val="00477BC0"/>
    <w:rsid w:val="00491D9B"/>
    <w:rsid w:val="004A09C4"/>
    <w:rsid w:val="004B352F"/>
    <w:rsid w:val="004B49FF"/>
    <w:rsid w:val="00534910"/>
    <w:rsid w:val="00541C88"/>
    <w:rsid w:val="00543116"/>
    <w:rsid w:val="005544F7"/>
    <w:rsid w:val="00555E1D"/>
    <w:rsid w:val="005730BB"/>
    <w:rsid w:val="00586722"/>
    <w:rsid w:val="005C06B9"/>
    <w:rsid w:val="005F0E0A"/>
    <w:rsid w:val="005F504D"/>
    <w:rsid w:val="006074D1"/>
    <w:rsid w:val="00616CD2"/>
    <w:rsid w:val="00623138"/>
    <w:rsid w:val="00644B09"/>
    <w:rsid w:val="00645887"/>
    <w:rsid w:val="00671512"/>
    <w:rsid w:val="006834AD"/>
    <w:rsid w:val="006A1BB5"/>
    <w:rsid w:val="006C13EB"/>
    <w:rsid w:val="006E156C"/>
    <w:rsid w:val="006F43A2"/>
    <w:rsid w:val="00720F6A"/>
    <w:rsid w:val="00776714"/>
    <w:rsid w:val="0079130A"/>
    <w:rsid w:val="007C0C0C"/>
    <w:rsid w:val="007E1462"/>
    <w:rsid w:val="007F7772"/>
    <w:rsid w:val="008522D4"/>
    <w:rsid w:val="00853AFE"/>
    <w:rsid w:val="00863C6B"/>
    <w:rsid w:val="008C31C3"/>
    <w:rsid w:val="008D2E8D"/>
    <w:rsid w:val="008E10C4"/>
    <w:rsid w:val="008F1B2B"/>
    <w:rsid w:val="00904358"/>
    <w:rsid w:val="00910767"/>
    <w:rsid w:val="00931E09"/>
    <w:rsid w:val="00937CFE"/>
    <w:rsid w:val="00956D74"/>
    <w:rsid w:val="00971060"/>
    <w:rsid w:val="009E093C"/>
    <w:rsid w:val="009F2939"/>
    <w:rsid w:val="00A11AA0"/>
    <w:rsid w:val="00A37403"/>
    <w:rsid w:val="00A94EED"/>
    <w:rsid w:val="00AA4ABF"/>
    <w:rsid w:val="00AD50D8"/>
    <w:rsid w:val="00B16C39"/>
    <w:rsid w:val="00B31D6F"/>
    <w:rsid w:val="00B66FCA"/>
    <w:rsid w:val="00B70E5A"/>
    <w:rsid w:val="00BB16BC"/>
    <w:rsid w:val="00BC10A4"/>
    <w:rsid w:val="00BC4C80"/>
    <w:rsid w:val="00BD35FC"/>
    <w:rsid w:val="00BE22E2"/>
    <w:rsid w:val="00BE3EA1"/>
    <w:rsid w:val="00C10F5A"/>
    <w:rsid w:val="00C2294F"/>
    <w:rsid w:val="00C34D98"/>
    <w:rsid w:val="00C6712D"/>
    <w:rsid w:val="00C87FC0"/>
    <w:rsid w:val="00CC5B28"/>
    <w:rsid w:val="00CD3F27"/>
    <w:rsid w:val="00D01F16"/>
    <w:rsid w:val="00D0437C"/>
    <w:rsid w:val="00D07651"/>
    <w:rsid w:val="00DB150D"/>
    <w:rsid w:val="00DB4643"/>
    <w:rsid w:val="00DB4697"/>
    <w:rsid w:val="00E27C62"/>
    <w:rsid w:val="00E80A77"/>
    <w:rsid w:val="00E86687"/>
    <w:rsid w:val="00E87DB5"/>
    <w:rsid w:val="00ED071B"/>
    <w:rsid w:val="00EE21E5"/>
    <w:rsid w:val="00F06E49"/>
    <w:rsid w:val="00F33554"/>
    <w:rsid w:val="00F344FB"/>
    <w:rsid w:val="00FA16E3"/>
    <w:rsid w:val="00FC4E13"/>
    <w:rsid w:val="00FF469D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6137AD-0E51-46BF-B506-16CB6885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4A09C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72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D01F16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14386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253A1C"/>
    <w:rPr>
      <w:sz w:val="24"/>
      <w:szCs w:val="24"/>
    </w:rPr>
  </w:style>
  <w:style w:type="paragraph" w:styleId="a6">
    <w:name w:val="Balloon Text"/>
    <w:basedOn w:val="a"/>
    <w:link w:val="a7"/>
    <w:rsid w:val="007767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76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64;&#1072;&#1073;&#1083;&#1086;&#1085;&#1099;\&#1064;&#1072;&#1073;&#1083;&#1086;&#1085;%20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7E41-4408-4D84-8C15-C5D00957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17</TotalTime>
  <Pages>12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Байрамукова</cp:lastModifiedBy>
  <cp:revision>4</cp:revision>
  <cp:lastPrinted>2020-04-06T13:16:00Z</cp:lastPrinted>
  <dcterms:created xsi:type="dcterms:W3CDTF">2020-04-06T13:15:00Z</dcterms:created>
  <dcterms:modified xsi:type="dcterms:W3CDTF">2020-08-07T08:19:00Z</dcterms:modified>
</cp:coreProperties>
</file>