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D" w:rsidRPr="00C6712D" w:rsidRDefault="006834AD" w:rsidP="006834AD">
      <w:pPr>
        <w:jc w:val="center"/>
        <w:rPr>
          <w:sz w:val="28"/>
          <w:szCs w:val="28"/>
        </w:rPr>
      </w:pPr>
      <w:r w:rsidRPr="00C6712D">
        <w:rPr>
          <w:sz w:val="28"/>
          <w:szCs w:val="28"/>
        </w:rPr>
        <w:t>РОССИЙСКАЯ ФЕДЕРАЦИЯ</w:t>
      </w:r>
    </w:p>
    <w:p w:rsidR="006834AD" w:rsidRPr="00C6712D" w:rsidRDefault="006834AD" w:rsidP="006834AD">
      <w:pPr>
        <w:jc w:val="center"/>
        <w:rPr>
          <w:sz w:val="28"/>
          <w:szCs w:val="28"/>
        </w:rPr>
      </w:pPr>
      <w:r w:rsidRPr="00C6712D">
        <w:rPr>
          <w:sz w:val="28"/>
          <w:szCs w:val="28"/>
        </w:rPr>
        <w:t>КАРАЧАЕВО-ЧЕРКЕССКАЯ РЕСПУБЛИКА</w:t>
      </w:r>
    </w:p>
    <w:p w:rsidR="006834AD" w:rsidRPr="00C6712D" w:rsidRDefault="006834AD" w:rsidP="006834AD">
      <w:pPr>
        <w:jc w:val="center"/>
        <w:rPr>
          <w:sz w:val="28"/>
          <w:szCs w:val="28"/>
        </w:rPr>
      </w:pPr>
      <w:r w:rsidRPr="00C6712D">
        <w:rPr>
          <w:sz w:val="28"/>
          <w:szCs w:val="28"/>
        </w:rPr>
        <w:t>УРУПСКИЙ МУНИЦИПАЛЬНЫЙ РАЙОН</w:t>
      </w:r>
    </w:p>
    <w:p w:rsidR="006834AD" w:rsidRPr="00C6712D" w:rsidRDefault="006834AD" w:rsidP="006834AD">
      <w:pPr>
        <w:jc w:val="center"/>
        <w:rPr>
          <w:sz w:val="28"/>
          <w:szCs w:val="28"/>
        </w:rPr>
      </w:pPr>
      <w:r w:rsidRPr="00C6712D">
        <w:rPr>
          <w:sz w:val="28"/>
          <w:szCs w:val="28"/>
        </w:rPr>
        <w:t>АДМИНИСТРАЦИЯ МЕДНОГОРСКОГО ГОРОДСКОГО ПОСЕЛЕНИЯ</w:t>
      </w:r>
    </w:p>
    <w:p w:rsidR="006834AD" w:rsidRPr="00C6712D" w:rsidRDefault="006834AD" w:rsidP="006834AD">
      <w:pPr>
        <w:jc w:val="center"/>
        <w:rPr>
          <w:sz w:val="28"/>
          <w:szCs w:val="28"/>
        </w:rPr>
      </w:pPr>
      <w:r w:rsidRPr="00C6712D">
        <w:rPr>
          <w:sz w:val="28"/>
          <w:szCs w:val="28"/>
        </w:rPr>
        <w:t>ПОСТАНОВЛЕНИЕ</w:t>
      </w:r>
    </w:p>
    <w:p w:rsidR="00863C6B" w:rsidRPr="00C6712D" w:rsidRDefault="00863C6B" w:rsidP="00863C6B">
      <w:pPr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85"/>
        <w:gridCol w:w="496"/>
        <w:gridCol w:w="282"/>
        <w:gridCol w:w="496"/>
        <w:gridCol w:w="281"/>
        <w:gridCol w:w="1135"/>
        <w:gridCol w:w="553"/>
        <w:gridCol w:w="3088"/>
        <w:gridCol w:w="1241"/>
        <w:gridCol w:w="777"/>
        <w:gridCol w:w="993"/>
      </w:tblGrid>
      <w:tr w:rsidR="006C13EB" w:rsidRPr="00C6712D" w:rsidTr="00BB16BC">
        <w:tc>
          <w:tcPr>
            <w:tcW w:w="392" w:type="dxa"/>
          </w:tcPr>
          <w:p w:rsidR="00BB16BC" w:rsidRPr="00C6712D" w:rsidRDefault="00BB16BC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16BC" w:rsidRPr="00C6712D" w:rsidRDefault="007D4740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4" w:type="dxa"/>
          </w:tcPr>
          <w:p w:rsidR="00BB16BC" w:rsidRPr="00C6712D" w:rsidRDefault="00BB16BC" w:rsidP="00BB16BC">
            <w:pPr>
              <w:ind w:left="-108" w:right="-133"/>
              <w:rPr>
                <w:sz w:val="28"/>
                <w:szCs w:val="28"/>
              </w:rPr>
            </w:pPr>
            <w:r w:rsidRPr="00C6712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16BC" w:rsidRPr="00C6712D" w:rsidRDefault="007D4740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83" w:type="dxa"/>
          </w:tcPr>
          <w:p w:rsidR="00BB16BC" w:rsidRPr="00C6712D" w:rsidRDefault="00BB16BC" w:rsidP="00BB16BC">
            <w:pPr>
              <w:ind w:left="-108" w:right="-122"/>
              <w:rPr>
                <w:sz w:val="28"/>
                <w:szCs w:val="28"/>
              </w:rPr>
            </w:pPr>
            <w:r w:rsidRPr="00C6712D"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BB16BC" w:rsidRPr="00C6712D" w:rsidRDefault="00BB16BC" w:rsidP="007D4740">
            <w:pPr>
              <w:ind w:left="-37"/>
              <w:rPr>
                <w:sz w:val="28"/>
                <w:szCs w:val="28"/>
              </w:rPr>
            </w:pPr>
            <w:r w:rsidRPr="00C6712D">
              <w:rPr>
                <w:sz w:val="28"/>
                <w:szCs w:val="28"/>
              </w:rPr>
              <w:t>20</w:t>
            </w:r>
            <w:r w:rsidR="00671512">
              <w:rPr>
                <w:sz w:val="28"/>
                <w:szCs w:val="28"/>
              </w:rPr>
              <w:t>2</w:t>
            </w:r>
            <w:r w:rsidR="007D4740">
              <w:rPr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BB16BC" w:rsidRPr="00C6712D" w:rsidRDefault="00BB16BC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BB16BC" w:rsidRPr="00C6712D" w:rsidRDefault="00BB16BC" w:rsidP="00863C6B">
            <w:pPr>
              <w:jc w:val="center"/>
              <w:rPr>
                <w:sz w:val="28"/>
                <w:szCs w:val="28"/>
              </w:rPr>
            </w:pPr>
            <w:r w:rsidRPr="00C6712D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268" w:type="dxa"/>
          </w:tcPr>
          <w:p w:rsidR="00BB16BC" w:rsidRPr="00C6712D" w:rsidRDefault="00BB16BC" w:rsidP="00BB16BC">
            <w:pPr>
              <w:jc w:val="right"/>
              <w:rPr>
                <w:sz w:val="28"/>
                <w:szCs w:val="28"/>
              </w:rPr>
            </w:pPr>
            <w:r w:rsidRPr="00C6712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BB16BC" w:rsidRPr="006C13EB" w:rsidRDefault="00B25A8E" w:rsidP="007D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4740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</w:tcPr>
          <w:p w:rsidR="00BB16BC" w:rsidRPr="00C6712D" w:rsidRDefault="00BB16BC" w:rsidP="00BB16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3C6B" w:rsidRPr="00C6712D" w:rsidRDefault="00863C6B" w:rsidP="00863C6B">
      <w:pPr>
        <w:jc w:val="center"/>
        <w:rPr>
          <w:sz w:val="28"/>
          <w:szCs w:val="28"/>
        </w:rPr>
      </w:pPr>
    </w:p>
    <w:p w:rsidR="004A09C4" w:rsidRPr="00C6712D" w:rsidRDefault="004A09C4" w:rsidP="00515F1B">
      <w:pPr>
        <w:ind w:right="2267"/>
        <w:jc w:val="both"/>
        <w:rPr>
          <w:sz w:val="28"/>
          <w:szCs w:val="28"/>
        </w:rPr>
      </w:pPr>
      <w:bookmarkStart w:id="0" w:name="_GoBack"/>
      <w:r w:rsidRPr="00C6712D">
        <w:rPr>
          <w:sz w:val="28"/>
          <w:szCs w:val="28"/>
        </w:rPr>
        <w:t>О внесении изменений</w:t>
      </w:r>
      <w:r w:rsidR="00515F1B">
        <w:rPr>
          <w:sz w:val="28"/>
          <w:szCs w:val="28"/>
        </w:rPr>
        <w:t xml:space="preserve"> в</w:t>
      </w:r>
      <w:r w:rsidRPr="00C6712D">
        <w:rPr>
          <w:sz w:val="28"/>
          <w:szCs w:val="28"/>
        </w:rPr>
        <w:t xml:space="preserve"> </w:t>
      </w:r>
      <w:r w:rsidR="00515F1B" w:rsidRPr="00C6712D">
        <w:rPr>
          <w:sz w:val="28"/>
          <w:szCs w:val="28"/>
        </w:rPr>
        <w:t>муниципальн</w:t>
      </w:r>
      <w:r w:rsidR="00515F1B">
        <w:rPr>
          <w:sz w:val="28"/>
          <w:szCs w:val="28"/>
        </w:rPr>
        <w:t>ую</w:t>
      </w:r>
      <w:r w:rsidR="00515F1B" w:rsidRPr="00C6712D">
        <w:rPr>
          <w:sz w:val="28"/>
          <w:szCs w:val="28"/>
        </w:rPr>
        <w:t xml:space="preserve"> программ</w:t>
      </w:r>
      <w:r w:rsidR="00515F1B">
        <w:rPr>
          <w:sz w:val="28"/>
          <w:szCs w:val="28"/>
        </w:rPr>
        <w:t>у</w:t>
      </w:r>
      <w:r w:rsidR="00515F1B" w:rsidRPr="00C6712D">
        <w:rPr>
          <w:sz w:val="28"/>
          <w:szCs w:val="28"/>
        </w:rPr>
        <w:t xml:space="preserve"> «Формирование современной городской среды на территории Медногорского городского поселения»</w:t>
      </w:r>
      <w:r w:rsidR="00515F1B">
        <w:rPr>
          <w:sz w:val="28"/>
          <w:szCs w:val="28"/>
        </w:rPr>
        <w:t xml:space="preserve">, утвержденную </w:t>
      </w:r>
      <w:r w:rsidRPr="00C6712D">
        <w:rPr>
          <w:sz w:val="28"/>
          <w:szCs w:val="28"/>
        </w:rPr>
        <w:t>постановление</w:t>
      </w:r>
      <w:r w:rsidR="00515F1B">
        <w:rPr>
          <w:sz w:val="28"/>
          <w:szCs w:val="28"/>
        </w:rPr>
        <w:t>м</w:t>
      </w:r>
      <w:r w:rsidRPr="00C6712D">
        <w:rPr>
          <w:sz w:val="28"/>
          <w:szCs w:val="28"/>
        </w:rPr>
        <w:t xml:space="preserve"> администрации Медногорского городского поселения от 29.11.2017 № 140 </w:t>
      </w:r>
      <w:bookmarkEnd w:id="0"/>
    </w:p>
    <w:p w:rsidR="00863C6B" w:rsidRPr="00C6712D" w:rsidRDefault="004A09C4" w:rsidP="00863C6B">
      <w:pPr>
        <w:jc w:val="both"/>
        <w:rPr>
          <w:sz w:val="28"/>
          <w:szCs w:val="28"/>
        </w:rPr>
      </w:pPr>
      <w:r w:rsidRPr="00C6712D">
        <w:rPr>
          <w:sz w:val="28"/>
          <w:szCs w:val="28"/>
        </w:rPr>
        <w:t xml:space="preserve">  </w:t>
      </w:r>
    </w:p>
    <w:p w:rsidR="00863C6B" w:rsidRPr="00920ECD" w:rsidRDefault="004A09C4" w:rsidP="00401C37">
      <w:pPr>
        <w:spacing w:line="276" w:lineRule="auto"/>
        <w:jc w:val="both"/>
        <w:rPr>
          <w:sz w:val="28"/>
          <w:szCs w:val="28"/>
        </w:rPr>
      </w:pPr>
      <w:r w:rsidRPr="00C6712D">
        <w:rPr>
          <w:sz w:val="28"/>
          <w:szCs w:val="28"/>
        </w:rPr>
        <w:tab/>
      </w:r>
      <w:r w:rsidR="004B49FF" w:rsidRPr="00C6712D">
        <w:rPr>
          <w:sz w:val="28"/>
          <w:szCs w:val="28"/>
        </w:rPr>
        <w:t xml:space="preserve">В соответствии </w:t>
      </w:r>
      <w:r w:rsidR="00401C37">
        <w:rPr>
          <w:sz w:val="28"/>
          <w:szCs w:val="28"/>
        </w:rPr>
        <w:t>со статьей 179 Бюджетного кодекса Российской Федерации,</w:t>
      </w:r>
      <w:r w:rsidR="004B49FF" w:rsidRPr="00C6712D">
        <w:rPr>
          <w:sz w:val="28"/>
          <w:szCs w:val="28"/>
        </w:rPr>
        <w:t xml:space="preserve"> </w:t>
      </w:r>
      <w:r w:rsidR="00401C37">
        <w:rPr>
          <w:sz w:val="28"/>
          <w:szCs w:val="28"/>
        </w:rPr>
        <w:t xml:space="preserve">Законом   Карачаево-Черкесской  Республики   от    29.12.2018 № 91-РЗ </w:t>
      </w:r>
      <w:r w:rsidR="00401C37">
        <w:rPr>
          <w:bCs/>
          <w:sz w:val="28"/>
          <w:szCs w:val="28"/>
        </w:rPr>
        <w:t xml:space="preserve">«О </w:t>
      </w:r>
      <w:r w:rsidR="00401C37">
        <w:rPr>
          <w:sz w:val="28"/>
          <w:szCs w:val="28"/>
        </w:rPr>
        <w:t xml:space="preserve">республиканском бюджете Карачаево-Черкесской Республики на 2019 год и на плановый период 2020 и 2021 годов» и Законом  Карачаево-Черкесской Республики от </w:t>
      </w:r>
      <w:r w:rsidR="00BC12BB">
        <w:rPr>
          <w:sz w:val="28"/>
          <w:szCs w:val="28"/>
        </w:rPr>
        <w:t>2</w:t>
      </w:r>
      <w:r w:rsidR="00401C37">
        <w:rPr>
          <w:sz w:val="28"/>
          <w:szCs w:val="28"/>
        </w:rPr>
        <w:t>9.12.20</w:t>
      </w:r>
      <w:r w:rsidR="00BC12BB">
        <w:rPr>
          <w:sz w:val="28"/>
          <w:szCs w:val="28"/>
        </w:rPr>
        <w:t>20</w:t>
      </w:r>
      <w:r w:rsidR="00401C37">
        <w:rPr>
          <w:sz w:val="28"/>
          <w:szCs w:val="28"/>
        </w:rPr>
        <w:t xml:space="preserve"> № </w:t>
      </w:r>
      <w:r w:rsidR="00BC12BB">
        <w:rPr>
          <w:sz w:val="28"/>
          <w:szCs w:val="28"/>
        </w:rPr>
        <w:t>113</w:t>
      </w:r>
      <w:r w:rsidR="00401C37">
        <w:rPr>
          <w:sz w:val="28"/>
          <w:szCs w:val="28"/>
        </w:rPr>
        <w:t>-РЗ «</w:t>
      </w:r>
      <w:r w:rsidR="00401C37">
        <w:rPr>
          <w:bCs/>
          <w:sz w:val="28"/>
          <w:szCs w:val="28"/>
        </w:rPr>
        <w:t>О</w:t>
      </w:r>
      <w:r w:rsidR="00401C37">
        <w:rPr>
          <w:sz w:val="28"/>
          <w:szCs w:val="28"/>
        </w:rPr>
        <w:t xml:space="preserve">  республиканском бюджете Карачаево-Черкесской Республики на 202</w:t>
      </w:r>
      <w:r w:rsidR="00BC12BB">
        <w:rPr>
          <w:sz w:val="28"/>
          <w:szCs w:val="28"/>
        </w:rPr>
        <w:t>1</w:t>
      </w:r>
      <w:r w:rsidR="00401C37">
        <w:rPr>
          <w:sz w:val="28"/>
          <w:szCs w:val="28"/>
        </w:rPr>
        <w:t>0 год и на плановый период 202</w:t>
      </w:r>
      <w:r w:rsidR="00BC12BB">
        <w:rPr>
          <w:sz w:val="28"/>
          <w:szCs w:val="28"/>
        </w:rPr>
        <w:t>2 и 2023</w:t>
      </w:r>
      <w:r w:rsidR="00401C37">
        <w:rPr>
          <w:sz w:val="28"/>
          <w:szCs w:val="28"/>
        </w:rPr>
        <w:t xml:space="preserve"> годов», </w:t>
      </w:r>
      <w:r w:rsidR="009F2939">
        <w:rPr>
          <w:sz w:val="28"/>
          <w:szCs w:val="28"/>
        </w:rPr>
        <w:t>постановлением Правительства Карачаево-Черкесской Республики от 22.10.2019 № 248 «Об утверждении государственной программы «Формирование современной городской среды в Карачаево-Черкесской Республике</w:t>
      </w:r>
      <w:r w:rsidR="009F2939" w:rsidRPr="00920ECD">
        <w:rPr>
          <w:sz w:val="28"/>
          <w:szCs w:val="28"/>
        </w:rPr>
        <w:t>»</w:t>
      </w:r>
      <w:r w:rsidR="00920ECD" w:rsidRPr="00920ECD">
        <w:rPr>
          <w:sz w:val="28"/>
          <w:szCs w:val="28"/>
        </w:rPr>
        <w:t xml:space="preserve"> (в ред</w:t>
      </w:r>
      <w:r w:rsidR="00920ECD">
        <w:rPr>
          <w:sz w:val="28"/>
          <w:szCs w:val="28"/>
        </w:rPr>
        <w:t>акции</w:t>
      </w:r>
      <w:r w:rsidR="00920ECD" w:rsidRPr="00920ECD">
        <w:rPr>
          <w:sz w:val="28"/>
          <w:szCs w:val="28"/>
        </w:rPr>
        <w:t xml:space="preserve"> Постановлений Правительства Карачаево-Черкесской Республики от 09.06.2020 </w:t>
      </w:r>
      <w:r w:rsidR="00920ECD">
        <w:rPr>
          <w:sz w:val="28"/>
          <w:szCs w:val="28"/>
        </w:rPr>
        <w:t>№</w:t>
      </w:r>
      <w:r w:rsidR="00920ECD" w:rsidRPr="00920ECD">
        <w:rPr>
          <w:sz w:val="28"/>
          <w:szCs w:val="28"/>
        </w:rPr>
        <w:t xml:space="preserve"> 130, от 16.12.202</w:t>
      </w:r>
      <w:r w:rsidR="001D2435">
        <w:rPr>
          <w:sz w:val="28"/>
          <w:szCs w:val="28"/>
        </w:rPr>
        <w:t>1</w:t>
      </w:r>
      <w:r w:rsidR="00920ECD" w:rsidRPr="00920ECD">
        <w:rPr>
          <w:sz w:val="28"/>
          <w:szCs w:val="28"/>
        </w:rPr>
        <w:t xml:space="preserve"> </w:t>
      </w:r>
      <w:r w:rsidR="00920ECD">
        <w:rPr>
          <w:sz w:val="28"/>
          <w:szCs w:val="28"/>
        </w:rPr>
        <w:t>№</w:t>
      </w:r>
      <w:r w:rsidR="00920ECD" w:rsidRPr="00920ECD">
        <w:rPr>
          <w:sz w:val="28"/>
          <w:szCs w:val="28"/>
        </w:rPr>
        <w:t xml:space="preserve"> 289</w:t>
      </w:r>
      <w:r w:rsidR="007D4740">
        <w:rPr>
          <w:sz w:val="28"/>
          <w:szCs w:val="28"/>
        </w:rPr>
        <w:t>, от 01.02.2022 № 17</w:t>
      </w:r>
      <w:r w:rsidR="00920ECD" w:rsidRPr="00920ECD">
        <w:rPr>
          <w:sz w:val="28"/>
          <w:szCs w:val="28"/>
        </w:rPr>
        <w:t>)</w:t>
      </w:r>
      <w:r w:rsidR="009F2939" w:rsidRPr="00920ECD">
        <w:rPr>
          <w:sz w:val="28"/>
          <w:szCs w:val="28"/>
        </w:rPr>
        <w:t xml:space="preserve">, </w:t>
      </w:r>
    </w:p>
    <w:p w:rsidR="004B49FF" w:rsidRPr="00920ECD" w:rsidRDefault="004B49FF" w:rsidP="00863C6B">
      <w:pPr>
        <w:jc w:val="both"/>
        <w:rPr>
          <w:sz w:val="28"/>
          <w:szCs w:val="28"/>
        </w:rPr>
      </w:pPr>
    </w:p>
    <w:p w:rsidR="00863C6B" w:rsidRPr="00C6712D" w:rsidRDefault="00863C6B" w:rsidP="00863C6B">
      <w:pPr>
        <w:jc w:val="both"/>
        <w:rPr>
          <w:sz w:val="28"/>
          <w:szCs w:val="28"/>
        </w:rPr>
      </w:pPr>
      <w:r w:rsidRPr="00C6712D">
        <w:rPr>
          <w:sz w:val="28"/>
          <w:szCs w:val="28"/>
        </w:rPr>
        <w:t>ПОСТАНОВЛЯЮ:</w:t>
      </w:r>
    </w:p>
    <w:p w:rsidR="00863C6B" w:rsidRPr="00C6712D" w:rsidRDefault="00863C6B" w:rsidP="00863C6B">
      <w:pPr>
        <w:jc w:val="both"/>
        <w:rPr>
          <w:sz w:val="28"/>
          <w:szCs w:val="28"/>
        </w:rPr>
      </w:pPr>
    </w:p>
    <w:p w:rsidR="004A09C4" w:rsidRPr="00C6712D" w:rsidRDefault="004A09C4" w:rsidP="00863C6B">
      <w:pPr>
        <w:jc w:val="both"/>
        <w:rPr>
          <w:sz w:val="28"/>
          <w:szCs w:val="28"/>
        </w:rPr>
      </w:pPr>
      <w:r w:rsidRPr="00C6712D">
        <w:rPr>
          <w:sz w:val="28"/>
          <w:szCs w:val="28"/>
        </w:rPr>
        <w:tab/>
        <w:t xml:space="preserve">1. Внести в </w:t>
      </w:r>
      <w:r w:rsidR="00515F1B" w:rsidRPr="00C6712D">
        <w:rPr>
          <w:sz w:val="28"/>
          <w:szCs w:val="28"/>
        </w:rPr>
        <w:t>муниципальн</w:t>
      </w:r>
      <w:r w:rsidR="00515F1B">
        <w:rPr>
          <w:sz w:val="28"/>
          <w:szCs w:val="28"/>
        </w:rPr>
        <w:t>ую</w:t>
      </w:r>
      <w:r w:rsidR="00515F1B" w:rsidRPr="00C6712D">
        <w:rPr>
          <w:sz w:val="28"/>
          <w:szCs w:val="28"/>
        </w:rPr>
        <w:t xml:space="preserve"> программ</w:t>
      </w:r>
      <w:r w:rsidR="00515F1B">
        <w:rPr>
          <w:sz w:val="28"/>
          <w:szCs w:val="28"/>
        </w:rPr>
        <w:t>у</w:t>
      </w:r>
      <w:r w:rsidR="00515F1B" w:rsidRPr="00C6712D">
        <w:rPr>
          <w:sz w:val="28"/>
          <w:szCs w:val="28"/>
        </w:rPr>
        <w:t xml:space="preserve"> «Формирование современной городской среды на территории Медногорского городского поселения»</w:t>
      </w:r>
      <w:r w:rsidR="00515F1B">
        <w:rPr>
          <w:sz w:val="28"/>
          <w:szCs w:val="28"/>
        </w:rPr>
        <w:t xml:space="preserve">, утвержденную </w:t>
      </w:r>
      <w:r w:rsidRPr="00C6712D">
        <w:rPr>
          <w:sz w:val="28"/>
          <w:szCs w:val="28"/>
        </w:rPr>
        <w:t>постановлени</w:t>
      </w:r>
      <w:r w:rsidR="007E1462" w:rsidRPr="00C6712D">
        <w:rPr>
          <w:sz w:val="28"/>
          <w:szCs w:val="28"/>
        </w:rPr>
        <w:t>е</w:t>
      </w:r>
      <w:r w:rsidR="00515F1B">
        <w:rPr>
          <w:sz w:val="28"/>
          <w:szCs w:val="28"/>
        </w:rPr>
        <w:t>м</w:t>
      </w:r>
      <w:r w:rsidRPr="00C6712D">
        <w:rPr>
          <w:sz w:val="28"/>
          <w:szCs w:val="28"/>
        </w:rPr>
        <w:t xml:space="preserve"> администрации Медногорского городского поселения от 29.11.2017 № 140 </w:t>
      </w:r>
      <w:r w:rsidR="002B0254" w:rsidRPr="00C6712D">
        <w:rPr>
          <w:sz w:val="28"/>
          <w:szCs w:val="28"/>
        </w:rPr>
        <w:t>(в редакции постановлени</w:t>
      </w:r>
      <w:r w:rsidR="007E1462" w:rsidRPr="00C6712D">
        <w:rPr>
          <w:sz w:val="28"/>
          <w:szCs w:val="28"/>
        </w:rPr>
        <w:t>й</w:t>
      </w:r>
      <w:r w:rsidR="002B0254" w:rsidRPr="00C6712D">
        <w:rPr>
          <w:sz w:val="28"/>
          <w:szCs w:val="28"/>
        </w:rPr>
        <w:t xml:space="preserve"> администрации Медногорского городского поселения от </w:t>
      </w:r>
      <w:r w:rsidR="00FF6929" w:rsidRPr="00C6712D">
        <w:rPr>
          <w:sz w:val="28"/>
          <w:szCs w:val="28"/>
        </w:rPr>
        <w:t>22</w:t>
      </w:r>
      <w:r w:rsidR="002B0254" w:rsidRPr="00C6712D">
        <w:rPr>
          <w:sz w:val="28"/>
          <w:szCs w:val="28"/>
        </w:rPr>
        <w:t>.0</w:t>
      </w:r>
      <w:r w:rsidR="00FF6929" w:rsidRPr="00C6712D">
        <w:rPr>
          <w:sz w:val="28"/>
          <w:szCs w:val="28"/>
        </w:rPr>
        <w:t>8</w:t>
      </w:r>
      <w:r w:rsidR="002B0254" w:rsidRPr="00C6712D">
        <w:rPr>
          <w:sz w:val="28"/>
          <w:szCs w:val="28"/>
        </w:rPr>
        <w:t>.2018 №</w:t>
      </w:r>
      <w:r w:rsidR="00FF6929" w:rsidRPr="00C6712D">
        <w:rPr>
          <w:sz w:val="28"/>
          <w:szCs w:val="28"/>
        </w:rPr>
        <w:t xml:space="preserve"> 73</w:t>
      </w:r>
      <w:r w:rsidR="007E1462" w:rsidRPr="00C6712D">
        <w:rPr>
          <w:sz w:val="28"/>
          <w:szCs w:val="28"/>
        </w:rPr>
        <w:t>, от 24.12.2018 № 95</w:t>
      </w:r>
      <w:r w:rsidR="00720F6A">
        <w:rPr>
          <w:sz w:val="28"/>
          <w:szCs w:val="28"/>
        </w:rPr>
        <w:t>, от 28.03.2019 № 13</w:t>
      </w:r>
      <w:r w:rsidR="00920ECD">
        <w:rPr>
          <w:sz w:val="28"/>
          <w:szCs w:val="28"/>
        </w:rPr>
        <w:t>, от 27.03.2020 № 16</w:t>
      </w:r>
      <w:r w:rsidR="00F830AF">
        <w:rPr>
          <w:sz w:val="28"/>
          <w:szCs w:val="28"/>
        </w:rPr>
        <w:t>, от 27.10.2020 № 44</w:t>
      </w:r>
      <w:r w:rsidR="007D4740">
        <w:rPr>
          <w:sz w:val="28"/>
          <w:szCs w:val="28"/>
        </w:rPr>
        <w:t>, от 15.11.2021 № 117</w:t>
      </w:r>
      <w:r w:rsidR="002B0254" w:rsidRPr="00C6712D">
        <w:rPr>
          <w:sz w:val="28"/>
          <w:szCs w:val="28"/>
        </w:rPr>
        <w:t>)</w:t>
      </w:r>
      <w:r w:rsidRPr="00C6712D">
        <w:rPr>
          <w:sz w:val="28"/>
          <w:szCs w:val="28"/>
        </w:rPr>
        <w:t xml:space="preserve"> следующие изменения:</w:t>
      </w:r>
    </w:p>
    <w:p w:rsidR="00246B6A" w:rsidRDefault="00246B6A" w:rsidP="00515F1B">
      <w:pPr>
        <w:spacing w:after="6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920ECD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 w:rsidR="00515F1B">
        <w:rPr>
          <w:sz w:val="28"/>
          <w:szCs w:val="28"/>
          <w:lang w:eastAsia="en-US"/>
        </w:rPr>
        <w:t>Раздел 2 изложить в следующей редакции:</w:t>
      </w:r>
    </w:p>
    <w:p w:rsidR="005F5D26" w:rsidRDefault="005F5D26" w:rsidP="00515F1B">
      <w:pPr>
        <w:spacing w:after="60"/>
        <w:ind w:firstLine="708"/>
        <w:contextualSpacing/>
        <w:jc w:val="both"/>
        <w:rPr>
          <w:sz w:val="28"/>
          <w:szCs w:val="28"/>
          <w:lang w:eastAsia="en-US"/>
        </w:rPr>
      </w:pPr>
    </w:p>
    <w:p w:rsidR="00515F1B" w:rsidRPr="00515F1B" w:rsidRDefault="00515F1B" w:rsidP="00515F1B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«</w:t>
      </w:r>
      <w:r w:rsidRPr="00515F1B">
        <w:rPr>
          <w:b/>
          <w:sz w:val="28"/>
        </w:rPr>
        <w:t>Раздел 2. Приоритеты реализуемой муниципальной политики в сфере благоустройства на территории Медногорского городского поселения, цели, задачи по формированию современной городской среды на территории Медногорского городского поселения</w:t>
      </w:r>
    </w:p>
    <w:p w:rsidR="00515F1B" w:rsidRPr="00515F1B" w:rsidRDefault="00515F1B" w:rsidP="00515F1B">
      <w:pPr>
        <w:ind w:firstLine="708"/>
        <w:rPr>
          <w:sz w:val="28"/>
        </w:rPr>
      </w:pP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 xml:space="preserve">Право граждан на благоприятную окружающую среду закреплено в </w:t>
      </w:r>
      <w:r w:rsidRPr="00515F1B">
        <w:rPr>
          <w:sz w:val="28"/>
        </w:rPr>
        <w:lastRenderedPageBreak/>
        <w:t>основном Законе государства - Конституции Российской Федерации.</w:t>
      </w:r>
    </w:p>
    <w:p w:rsidR="00515F1B" w:rsidRPr="00515F1B" w:rsidRDefault="00515F1B" w:rsidP="00515F1B">
      <w:pPr>
        <w:ind w:firstLine="708"/>
        <w:jc w:val="both"/>
        <w:rPr>
          <w:rFonts w:eastAsiaTheme="minorEastAsia"/>
          <w:sz w:val="28"/>
        </w:rPr>
      </w:pPr>
      <w:r w:rsidRPr="00515F1B">
        <w:rPr>
          <w:rFonts w:eastAsiaTheme="minorEastAsia"/>
          <w:sz w:val="28"/>
        </w:rPr>
        <w:t>Приоритеты и цели государственной политики в сфере реализации Государственной программы определяются исходя из стратегии социально-экономического развития Карачаево-Черкесской Республики на долгосрочный период.</w:t>
      </w:r>
    </w:p>
    <w:p w:rsidR="00515F1B" w:rsidRPr="00515F1B" w:rsidRDefault="00515F1B" w:rsidP="00515F1B">
      <w:pPr>
        <w:ind w:firstLine="540"/>
        <w:jc w:val="both"/>
        <w:rPr>
          <w:rFonts w:eastAsiaTheme="minorEastAsia"/>
          <w:sz w:val="28"/>
        </w:rPr>
      </w:pPr>
      <w:r w:rsidRPr="00515F1B">
        <w:rPr>
          <w:rFonts w:eastAsiaTheme="minorEastAsia"/>
          <w:sz w:val="28"/>
        </w:rPr>
        <w:t>Приоритеты и цели государственной политики в сфере реализации Государственной программы определены:</w:t>
      </w:r>
    </w:p>
    <w:p w:rsidR="00515F1B" w:rsidRPr="00515F1B" w:rsidRDefault="00515F1B" w:rsidP="00515F1B">
      <w:pPr>
        <w:ind w:firstLine="540"/>
        <w:jc w:val="both"/>
        <w:rPr>
          <w:sz w:val="28"/>
        </w:rPr>
      </w:pPr>
      <w:r w:rsidRPr="005F5D26">
        <w:rPr>
          <w:rStyle w:val="-"/>
          <w:rFonts w:eastAsiaTheme="minorEastAsia"/>
          <w:color w:val="auto"/>
          <w:sz w:val="28"/>
          <w:u w:val="none"/>
        </w:rPr>
        <w:t>Указом</w:t>
      </w:r>
      <w:r w:rsidRPr="00515F1B">
        <w:rPr>
          <w:rFonts w:eastAsiaTheme="minorEastAsia"/>
          <w:sz w:val="28"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услуг";</w:t>
      </w:r>
    </w:p>
    <w:p w:rsidR="00515F1B" w:rsidRPr="00515F1B" w:rsidRDefault="00515F1B" w:rsidP="00515F1B">
      <w:pPr>
        <w:ind w:firstLine="540"/>
        <w:jc w:val="both"/>
        <w:rPr>
          <w:rFonts w:eastAsiaTheme="minorEastAsia"/>
          <w:sz w:val="28"/>
        </w:rPr>
      </w:pPr>
      <w:r w:rsidRPr="00515F1B">
        <w:rPr>
          <w:rFonts w:eastAsiaTheme="minorEastAsia"/>
          <w:sz w:val="28"/>
        </w:rPr>
        <w:t>приоритетным проектом "Формирование комфортной городской среды", утвержденным президиумом Совета при Президенте Российской Федерации по стратегическому развитию от 21 ноября 2016 года N 10;</w:t>
      </w:r>
    </w:p>
    <w:p w:rsidR="00515F1B" w:rsidRPr="00515F1B" w:rsidRDefault="00515F1B" w:rsidP="00515F1B">
      <w:pPr>
        <w:ind w:firstLine="540"/>
        <w:jc w:val="both"/>
        <w:rPr>
          <w:sz w:val="28"/>
        </w:rPr>
      </w:pPr>
      <w:r w:rsidRPr="00515F1B">
        <w:rPr>
          <w:rStyle w:val="-"/>
          <w:rFonts w:eastAsiaTheme="minorEastAsia"/>
          <w:color w:val="auto"/>
          <w:sz w:val="28"/>
          <w:u w:val="none"/>
        </w:rPr>
        <w:t>постановлением</w:t>
      </w:r>
      <w:r w:rsidRPr="00515F1B">
        <w:rPr>
          <w:rFonts w:eastAsiaTheme="minorEastAsia"/>
          <w:sz w:val="28"/>
        </w:rP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515F1B" w:rsidRPr="00515F1B" w:rsidRDefault="00515F1B" w:rsidP="00515F1B">
      <w:pPr>
        <w:ind w:firstLine="540"/>
        <w:jc w:val="both"/>
        <w:rPr>
          <w:sz w:val="28"/>
        </w:rPr>
      </w:pPr>
      <w:r w:rsidRPr="00515F1B">
        <w:rPr>
          <w:rStyle w:val="-"/>
          <w:rFonts w:eastAsiaTheme="minorEastAsia"/>
          <w:color w:val="auto"/>
          <w:sz w:val="28"/>
          <w:u w:val="none"/>
        </w:rPr>
        <w:t>постановлением</w:t>
      </w:r>
      <w:r w:rsidRPr="00515F1B">
        <w:rPr>
          <w:rFonts w:eastAsiaTheme="minorEastAsia"/>
          <w:sz w:val="28"/>
        </w:rPr>
        <w:t xml:space="preserve"> Правительства Российской Федерации от 09.02.2019 N 106 "О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</w:p>
    <w:p w:rsidR="00515F1B" w:rsidRPr="00515F1B" w:rsidRDefault="00515F1B" w:rsidP="00515F1B">
      <w:pPr>
        <w:ind w:firstLine="540"/>
        <w:jc w:val="both"/>
        <w:rPr>
          <w:sz w:val="28"/>
        </w:rPr>
      </w:pPr>
      <w:r w:rsidRPr="00515F1B">
        <w:rPr>
          <w:rStyle w:val="-"/>
          <w:rFonts w:eastAsiaTheme="minorEastAsia"/>
          <w:color w:val="auto"/>
          <w:sz w:val="28"/>
          <w:u w:val="none"/>
        </w:rPr>
        <w:t>Приказом</w:t>
      </w:r>
      <w:r w:rsidRPr="00515F1B">
        <w:rPr>
          <w:rFonts w:eastAsiaTheme="minorEastAsia"/>
          <w:sz w:val="28"/>
        </w:rPr>
        <w:t xml:space="preserve"> Министерства строительства и жилищно-коммунального хозяйства Российской Федерации от 06.04.2017 N 691/</w:t>
      </w:r>
      <w:proofErr w:type="spellStart"/>
      <w:r w:rsidRPr="00515F1B">
        <w:rPr>
          <w:rFonts w:eastAsiaTheme="minorEastAsia"/>
          <w:sz w:val="28"/>
        </w:rPr>
        <w:t>пр</w:t>
      </w:r>
      <w:proofErr w:type="spellEnd"/>
      <w:r w:rsidRPr="00515F1B">
        <w:rPr>
          <w:rFonts w:eastAsiaTheme="minorEastAsia"/>
          <w:sz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среды».</w:t>
      </w:r>
    </w:p>
    <w:p w:rsidR="00515F1B" w:rsidRPr="00515F1B" w:rsidRDefault="00515F1B" w:rsidP="00515F1B">
      <w:pPr>
        <w:ind w:firstLine="540"/>
        <w:jc w:val="both"/>
        <w:rPr>
          <w:sz w:val="28"/>
        </w:rPr>
      </w:pPr>
      <w:r w:rsidRPr="00515F1B">
        <w:rPr>
          <w:sz w:val="28"/>
        </w:rPr>
        <w:t>постановлением Правительства Карачаево-Черкесской Республики от 22.10.2019 № 248 «Об утверждении государственной программы «Формирование современной городской среды в Карачаево-Черкесской Республике».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Медногорского городского поселения и создание благоприятных условий для проживания и отдыха населения.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Для достижения поставленной цели определены следующие основные задачи: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- организация мероприятий по благоустройству территорий общего пользования и дворовых территорий многоквартирных домов в Медногорском городском поселении;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и дворовых территорий многоквартирных домов в Медногорском городском поселении;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- реализация социально значимых проектов на территории Медногорского городского поселения путем привлечения граждан и организаций к деятельности органов местного самоуправления в решении проблем местного значения;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- повышение заинтересованности жителей Медногорского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- привлечение населения Медногорского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- совершенствование эстетичного вида, создание гармоничной архитектурно-ландшафтной среды Медногорского городского поселения.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- запустит механизм трудового участия граждан и организаций в реализации мероприятий по благоустройству;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- сформирует инструменты общественного контроля за реализацией мероприятий по благоустройству на территории Медногорского городского поселения.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При реализации муниципальной программы предусматривается: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а) трудовое участие граждан и заинтересованных организаций при выполнении и минимального и дополнительного перечней работ;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:rsidR="00515F1B" w:rsidRPr="00515F1B" w:rsidRDefault="00515F1B" w:rsidP="00515F1B">
      <w:pPr>
        <w:ind w:firstLine="540"/>
        <w:jc w:val="both"/>
        <w:rPr>
          <w:rFonts w:eastAsiaTheme="minorEastAsia"/>
          <w:sz w:val="28"/>
        </w:rPr>
      </w:pPr>
      <w:r w:rsidRPr="00515F1B">
        <w:rPr>
          <w:rFonts w:eastAsiaTheme="minorEastAsia"/>
          <w:sz w:val="28"/>
        </w:rPr>
        <w:t xml:space="preserve">  в) привлечения добровольцев (волонтеров) к участию в реализации мероприятий по благоустройству дворовых, общественных территорий;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 xml:space="preserve">г)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 w:rsidRPr="00515F1B">
        <w:rPr>
          <w:sz w:val="28"/>
        </w:rPr>
        <w:t>безбарьерной</w:t>
      </w:r>
      <w:proofErr w:type="spellEnd"/>
      <w:r w:rsidRPr="00515F1B">
        <w:rPr>
          <w:sz w:val="28"/>
        </w:rPr>
        <w:t xml:space="preserve"> среды для маломобильных граждан в зоне общественных пространств;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д) проведение мероприятий по поддержанию текущего уровня благоустройства (освещение, озеленение, уборка территорий и т.д.);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е)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ж)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з) срок проведения общественных обсуждений проекта муниципальной программы - не менее 30 календарных дней;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и) типовая визуализация образцов элементов благоустройства, предлагаемых к размещению на</w:t>
      </w:r>
      <w:r w:rsidR="00767460">
        <w:rPr>
          <w:sz w:val="28"/>
        </w:rPr>
        <w:t xml:space="preserve"> </w:t>
      </w:r>
      <w:r w:rsidRPr="00515F1B">
        <w:rPr>
          <w:sz w:val="28"/>
        </w:rPr>
        <w:t>дворовой</w:t>
      </w:r>
      <w:r w:rsidR="00767460">
        <w:rPr>
          <w:sz w:val="28"/>
        </w:rPr>
        <w:t>,</w:t>
      </w:r>
      <w:r w:rsidRPr="00515F1B">
        <w:rPr>
          <w:sz w:val="28"/>
        </w:rPr>
        <w:t xml:space="preserve"> территорий из минимального перечня работ;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к)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:rsidR="00515F1B" w:rsidRPr="00515F1B" w:rsidRDefault="00515F1B" w:rsidP="00515F1B">
      <w:pPr>
        <w:ind w:firstLine="708"/>
        <w:jc w:val="both"/>
        <w:rPr>
          <w:sz w:val="28"/>
        </w:rPr>
      </w:pPr>
      <w:r w:rsidRPr="00515F1B">
        <w:rPr>
          <w:sz w:val="28"/>
        </w:rPr>
        <w:t>л) осуществление общественного контроля;</w:t>
      </w:r>
    </w:p>
    <w:p w:rsidR="005F5D26" w:rsidRDefault="005F5D26" w:rsidP="00515F1B">
      <w:pPr>
        <w:ind w:firstLine="708"/>
        <w:jc w:val="both"/>
        <w:rPr>
          <w:sz w:val="28"/>
        </w:rPr>
      </w:pPr>
      <w:r>
        <w:rPr>
          <w:sz w:val="28"/>
        </w:rPr>
        <w:t xml:space="preserve">м) участие в организации рейтингового голосования по местным вопросам в социальных сетях;  </w:t>
      </w:r>
      <w:r w:rsidR="00515F1B" w:rsidRPr="00515F1B">
        <w:rPr>
          <w:sz w:val="28"/>
        </w:rPr>
        <w:t xml:space="preserve"> </w:t>
      </w:r>
    </w:p>
    <w:p w:rsidR="005F5D26" w:rsidRDefault="005F5D26" w:rsidP="00515F1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о) </w:t>
      </w:r>
      <w:r w:rsidR="00767460">
        <w:rPr>
          <w:sz w:val="28"/>
        </w:rPr>
        <w:t xml:space="preserve">ежегодное проведение органом местного самоуправления </w:t>
      </w:r>
      <w:r w:rsidR="00767460" w:rsidRPr="00767460">
        <w:rPr>
          <w:sz w:val="28"/>
          <w:szCs w:val="28"/>
        </w:rPr>
        <w:t>Медногорского городского поселения</w:t>
      </w:r>
      <w:r w:rsidR="00767460">
        <w:rPr>
          <w:sz w:val="28"/>
          <w:szCs w:val="28"/>
        </w:rPr>
        <w:t xml:space="preserve"> голосования по отбору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установленном порядке, с возможностью голосования в электронной форме в информационно-телекоммуникационной сети Интернет;</w:t>
      </w:r>
    </w:p>
    <w:p w:rsidR="00767460" w:rsidRDefault="00767460" w:rsidP="00515F1B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п) актуализация муниципальной программы по результатам проведения голосования по отбору общественных территорий и продления срока её действия на срок реализации федерального проекта; </w:t>
      </w:r>
    </w:p>
    <w:p w:rsidR="005F5D26" w:rsidRDefault="00767460" w:rsidP="005F5D26">
      <w:pPr>
        <w:jc w:val="both"/>
        <w:rPr>
          <w:sz w:val="28"/>
        </w:rPr>
      </w:pPr>
      <w:r>
        <w:rPr>
          <w:sz w:val="28"/>
        </w:rPr>
        <w:tab/>
        <w:t>р) привлечение к выполнению работ по благоустройству дворовых территорий студенческих строительных отрядов.»</w:t>
      </w:r>
      <w:r w:rsidR="00607583">
        <w:rPr>
          <w:sz w:val="28"/>
        </w:rPr>
        <w:t>.</w:t>
      </w:r>
    </w:p>
    <w:p w:rsidR="005F5D26" w:rsidRDefault="005F5D26" w:rsidP="005F5D2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01F16" w:rsidRPr="00C6712D" w:rsidRDefault="00D01F16" w:rsidP="00D01F16">
      <w:pPr>
        <w:jc w:val="both"/>
        <w:rPr>
          <w:sz w:val="28"/>
          <w:szCs w:val="28"/>
          <w:lang w:eastAsia="en-US"/>
        </w:rPr>
      </w:pPr>
      <w:r w:rsidRPr="00C6712D">
        <w:rPr>
          <w:sz w:val="28"/>
          <w:szCs w:val="28"/>
        </w:rPr>
        <w:tab/>
        <w:t xml:space="preserve">2. </w:t>
      </w:r>
      <w:r w:rsidRPr="00C6712D">
        <w:rPr>
          <w:sz w:val="28"/>
          <w:szCs w:val="28"/>
          <w:lang w:eastAsia="en-US"/>
        </w:rPr>
        <w:t>Обнародовать настоящее постановление путем вывешивания на информационном стенде Медногорского городского поселения по адресу: ул. Мира, 9; в помещени</w:t>
      </w:r>
      <w:r w:rsidR="009E093C">
        <w:rPr>
          <w:sz w:val="28"/>
          <w:szCs w:val="28"/>
          <w:lang w:eastAsia="en-US"/>
        </w:rPr>
        <w:t xml:space="preserve">и </w:t>
      </w:r>
      <w:r w:rsidRPr="00C6712D">
        <w:rPr>
          <w:sz w:val="28"/>
          <w:szCs w:val="28"/>
          <w:lang w:eastAsia="en-US"/>
        </w:rPr>
        <w:t>Муниципальной библиотеки Медногорского городского поселения по адресу: ул. Бардина, 12 и разместить на официальном интернет-сайте органов местного самоуправления Медногорского городского поселения.</w:t>
      </w:r>
    </w:p>
    <w:p w:rsidR="00607583" w:rsidRDefault="00D01F16" w:rsidP="00066F23">
      <w:pPr>
        <w:jc w:val="both"/>
        <w:rPr>
          <w:sz w:val="28"/>
          <w:szCs w:val="28"/>
          <w:lang w:eastAsia="en-US"/>
        </w:rPr>
      </w:pPr>
      <w:r w:rsidRPr="00C6712D">
        <w:rPr>
          <w:sz w:val="28"/>
          <w:szCs w:val="28"/>
          <w:lang w:eastAsia="en-US"/>
        </w:rPr>
        <w:tab/>
      </w:r>
    </w:p>
    <w:p w:rsidR="00D01F16" w:rsidRPr="00C6712D" w:rsidRDefault="00D01F16" w:rsidP="00607583">
      <w:pPr>
        <w:ind w:firstLine="708"/>
        <w:jc w:val="both"/>
        <w:rPr>
          <w:sz w:val="28"/>
          <w:szCs w:val="28"/>
          <w:lang w:eastAsia="en-US"/>
        </w:rPr>
      </w:pPr>
      <w:r w:rsidRPr="00C6712D">
        <w:rPr>
          <w:sz w:val="28"/>
          <w:szCs w:val="28"/>
          <w:lang w:eastAsia="en-US"/>
        </w:rPr>
        <w:t>3. Настоящее постановление вступает в действие со дня его обнародования.</w:t>
      </w:r>
    </w:p>
    <w:p w:rsidR="00B31D6F" w:rsidRPr="00C6712D" w:rsidRDefault="00B31D6F" w:rsidP="00863C6B">
      <w:pPr>
        <w:rPr>
          <w:sz w:val="28"/>
          <w:szCs w:val="28"/>
        </w:rPr>
      </w:pPr>
    </w:p>
    <w:p w:rsidR="00BD35FC" w:rsidRPr="00C6712D" w:rsidRDefault="00BD35FC" w:rsidP="00863C6B">
      <w:pPr>
        <w:rPr>
          <w:sz w:val="28"/>
          <w:szCs w:val="28"/>
        </w:rPr>
      </w:pPr>
    </w:p>
    <w:p w:rsidR="004A09C4" w:rsidRPr="00C6712D" w:rsidRDefault="004A09C4" w:rsidP="00863C6B">
      <w:pPr>
        <w:rPr>
          <w:sz w:val="28"/>
          <w:szCs w:val="28"/>
        </w:rPr>
      </w:pPr>
      <w:r w:rsidRPr="00C6712D">
        <w:rPr>
          <w:sz w:val="28"/>
          <w:szCs w:val="28"/>
        </w:rPr>
        <w:t>Глав</w:t>
      </w:r>
      <w:r w:rsidR="00607583">
        <w:rPr>
          <w:sz w:val="28"/>
          <w:szCs w:val="28"/>
        </w:rPr>
        <w:t>а</w:t>
      </w:r>
      <w:r w:rsidRPr="00C6712D">
        <w:rPr>
          <w:sz w:val="28"/>
          <w:szCs w:val="28"/>
        </w:rPr>
        <w:t xml:space="preserve"> местной администрации </w:t>
      </w:r>
    </w:p>
    <w:p w:rsidR="00C87FC0" w:rsidRDefault="004A09C4" w:rsidP="00066F23">
      <w:pPr>
        <w:tabs>
          <w:tab w:val="left" w:pos="5868"/>
          <w:tab w:val="left" w:pos="6948"/>
        </w:tabs>
        <w:rPr>
          <w:sz w:val="28"/>
          <w:szCs w:val="28"/>
        </w:rPr>
      </w:pPr>
      <w:r w:rsidRPr="00C6712D">
        <w:rPr>
          <w:sz w:val="28"/>
          <w:szCs w:val="28"/>
        </w:rPr>
        <w:t>Медногорск</w:t>
      </w:r>
      <w:r w:rsidR="00027A0C">
        <w:rPr>
          <w:sz w:val="28"/>
          <w:szCs w:val="28"/>
        </w:rPr>
        <w:t>ого городского поселения</w:t>
      </w:r>
      <w:r w:rsidR="00027A0C">
        <w:rPr>
          <w:sz w:val="28"/>
          <w:szCs w:val="28"/>
        </w:rPr>
        <w:tab/>
      </w:r>
      <w:r w:rsidR="00027A0C">
        <w:rPr>
          <w:sz w:val="28"/>
          <w:szCs w:val="28"/>
        </w:rPr>
        <w:tab/>
        <w:t xml:space="preserve">    </w:t>
      </w:r>
      <w:r w:rsidR="00607583">
        <w:rPr>
          <w:sz w:val="28"/>
          <w:szCs w:val="28"/>
        </w:rPr>
        <w:t xml:space="preserve">    В.А. Крикунов</w:t>
      </w:r>
    </w:p>
    <w:p w:rsidR="00607583" w:rsidRPr="00C6712D" w:rsidRDefault="00607583" w:rsidP="00066F23">
      <w:pPr>
        <w:tabs>
          <w:tab w:val="left" w:pos="5868"/>
          <w:tab w:val="left" w:pos="6948"/>
        </w:tabs>
      </w:pPr>
    </w:p>
    <w:sectPr w:rsidR="00607583" w:rsidRPr="00C6712D" w:rsidSect="007F77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4A6"/>
    <w:multiLevelType w:val="hybridMultilevel"/>
    <w:tmpl w:val="CE3A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5336"/>
    <w:multiLevelType w:val="hybridMultilevel"/>
    <w:tmpl w:val="EADA5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86255"/>
    <w:multiLevelType w:val="hybridMultilevel"/>
    <w:tmpl w:val="6B32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3453C"/>
    <w:multiLevelType w:val="hybridMultilevel"/>
    <w:tmpl w:val="9566E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D005E7"/>
    <w:multiLevelType w:val="hybridMultilevel"/>
    <w:tmpl w:val="B23C1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D6991"/>
    <w:multiLevelType w:val="hybridMultilevel"/>
    <w:tmpl w:val="9A7ABB26"/>
    <w:lvl w:ilvl="0" w:tplc="519E78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813073"/>
    <w:multiLevelType w:val="hybridMultilevel"/>
    <w:tmpl w:val="B23C1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0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C4"/>
    <w:rsid w:val="00027A0C"/>
    <w:rsid w:val="00030568"/>
    <w:rsid w:val="00043701"/>
    <w:rsid w:val="00066F23"/>
    <w:rsid w:val="000A708E"/>
    <w:rsid w:val="000B2A13"/>
    <w:rsid w:val="00102CC4"/>
    <w:rsid w:val="00112A7A"/>
    <w:rsid w:val="00140DC4"/>
    <w:rsid w:val="00143866"/>
    <w:rsid w:val="0016224E"/>
    <w:rsid w:val="0016378B"/>
    <w:rsid w:val="001C64C9"/>
    <w:rsid w:val="001D2435"/>
    <w:rsid w:val="001D617A"/>
    <w:rsid w:val="001F4F59"/>
    <w:rsid w:val="00246B6A"/>
    <w:rsid w:val="00253A1C"/>
    <w:rsid w:val="00256D05"/>
    <w:rsid w:val="00291AB1"/>
    <w:rsid w:val="002948BE"/>
    <w:rsid w:val="002B0254"/>
    <w:rsid w:val="002B4009"/>
    <w:rsid w:val="002B5288"/>
    <w:rsid w:val="002D39AC"/>
    <w:rsid w:val="0031693A"/>
    <w:rsid w:val="00320F5A"/>
    <w:rsid w:val="003331F4"/>
    <w:rsid w:val="00352A6C"/>
    <w:rsid w:val="003625B3"/>
    <w:rsid w:val="00373817"/>
    <w:rsid w:val="003A16BC"/>
    <w:rsid w:val="003A19A3"/>
    <w:rsid w:val="003C1038"/>
    <w:rsid w:val="003D5C19"/>
    <w:rsid w:val="003E3DF6"/>
    <w:rsid w:val="003F1612"/>
    <w:rsid w:val="00401C37"/>
    <w:rsid w:val="00410B6C"/>
    <w:rsid w:val="00430D7D"/>
    <w:rsid w:val="004508EE"/>
    <w:rsid w:val="00477BC0"/>
    <w:rsid w:val="00491D9B"/>
    <w:rsid w:val="004A09C4"/>
    <w:rsid w:val="004B352F"/>
    <w:rsid w:val="004B49FF"/>
    <w:rsid w:val="004F2CC5"/>
    <w:rsid w:val="00515F1B"/>
    <w:rsid w:val="0053295A"/>
    <w:rsid w:val="00534910"/>
    <w:rsid w:val="00541C88"/>
    <w:rsid w:val="00543116"/>
    <w:rsid w:val="005544F7"/>
    <w:rsid w:val="00555E1D"/>
    <w:rsid w:val="005730BB"/>
    <w:rsid w:val="00586722"/>
    <w:rsid w:val="005C06B9"/>
    <w:rsid w:val="005F0E0A"/>
    <w:rsid w:val="005F504D"/>
    <w:rsid w:val="005F5D26"/>
    <w:rsid w:val="006074D1"/>
    <w:rsid w:val="00607583"/>
    <w:rsid w:val="00616CD2"/>
    <w:rsid w:val="00623138"/>
    <w:rsid w:val="00644B09"/>
    <w:rsid w:val="00645887"/>
    <w:rsid w:val="00671512"/>
    <w:rsid w:val="00675525"/>
    <w:rsid w:val="006834AD"/>
    <w:rsid w:val="006A1BB5"/>
    <w:rsid w:val="006B6911"/>
    <w:rsid w:val="006C13EB"/>
    <w:rsid w:val="006E156C"/>
    <w:rsid w:val="006F43A2"/>
    <w:rsid w:val="00716333"/>
    <w:rsid w:val="00720F6A"/>
    <w:rsid w:val="00767460"/>
    <w:rsid w:val="00776714"/>
    <w:rsid w:val="0079130A"/>
    <w:rsid w:val="007C0C0C"/>
    <w:rsid w:val="007C5386"/>
    <w:rsid w:val="007D4740"/>
    <w:rsid w:val="007E1462"/>
    <w:rsid w:val="007F7772"/>
    <w:rsid w:val="008522D4"/>
    <w:rsid w:val="00853AFE"/>
    <w:rsid w:val="00863C6B"/>
    <w:rsid w:val="008A03E6"/>
    <w:rsid w:val="008D2E8D"/>
    <w:rsid w:val="008E10C4"/>
    <w:rsid w:val="008F1B2B"/>
    <w:rsid w:val="00904358"/>
    <w:rsid w:val="00910767"/>
    <w:rsid w:val="00920ECD"/>
    <w:rsid w:val="00931E09"/>
    <w:rsid w:val="00937CFE"/>
    <w:rsid w:val="00947DCD"/>
    <w:rsid w:val="00956D74"/>
    <w:rsid w:val="00971060"/>
    <w:rsid w:val="009E093C"/>
    <w:rsid w:val="009F2939"/>
    <w:rsid w:val="00A11AA0"/>
    <w:rsid w:val="00A37403"/>
    <w:rsid w:val="00A94EED"/>
    <w:rsid w:val="00AA4ABF"/>
    <w:rsid w:val="00AD50D8"/>
    <w:rsid w:val="00B074BB"/>
    <w:rsid w:val="00B16C39"/>
    <w:rsid w:val="00B25A8E"/>
    <w:rsid w:val="00B31D6F"/>
    <w:rsid w:val="00B66FCA"/>
    <w:rsid w:val="00B70E5A"/>
    <w:rsid w:val="00B94017"/>
    <w:rsid w:val="00BB16BC"/>
    <w:rsid w:val="00BC10A4"/>
    <w:rsid w:val="00BC12BB"/>
    <w:rsid w:val="00BC4C80"/>
    <w:rsid w:val="00BD35FC"/>
    <w:rsid w:val="00BE22E2"/>
    <w:rsid w:val="00BE3EA1"/>
    <w:rsid w:val="00C10F5A"/>
    <w:rsid w:val="00C2294F"/>
    <w:rsid w:val="00C34D98"/>
    <w:rsid w:val="00C6712D"/>
    <w:rsid w:val="00C87FC0"/>
    <w:rsid w:val="00CC5B28"/>
    <w:rsid w:val="00CD3F27"/>
    <w:rsid w:val="00D01F16"/>
    <w:rsid w:val="00D0437C"/>
    <w:rsid w:val="00D07651"/>
    <w:rsid w:val="00D3694F"/>
    <w:rsid w:val="00D73938"/>
    <w:rsid w:val="00DB150D"/>
    <w:rsid w:val="00DB4643"/>
    <w:rsid w:val="00DB4697"/>
    <w:rsid w:val="00E27C62"/>
    <w:rsid w:val="00E43D79"/>
    <w:rsid w:val="00E74F60"/>
    <w:rsid w:val="00E80A77"/>
    <w:rsid w:val="00E86687"/>
    <w:rsid w:val="00E87DB5"/>
    <w:rsid w:val="00ED071B"/>
    <w:rsid w:val="00EE21E5"/>
    <w:rsid w:val="00F06E49"/>
    <w:rsid w:val="00F33554"/>
    <w:rsid w:val="00F344FB"/>
    <w:rsid w:val="00F830AF"/>
    <w:rsid w:val="00FA16E3"/>
    <w:rsid w:val="00FA343E"/>
    <w:rsid w:val="00FC12F3"/>
    <w:rsid w:val="00FC4E13"/>
    <w:rsid w:val="00FF469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A443E-EE9A-49FF-830B-B81FD798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A09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72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D01F16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14386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qFormat/>
    <w:locked/>
    <w:rsid w:val="00253A1C"/>
    <w:rPr>
      <w:sz w:val="24"/>
      <w:szCs w:val="24"/>
    </w:rPr>
  </w:style>
  <w:style w:type="paragraph" w:styleId="a6">
    <w:name w:val="Balloon Text"/>
    <w:basedOn w:val="a"/>
    <w:link w:val="a7"/>
    <w:rsid w:val="00776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7671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1D617A"/>
    <w:rPr>
      <w:color w:val="106BBE"/>
    </w:rPr>
  </w:style>
  <w:style w:type="character" w:customStyle="1" w:styleId="-">
    <w:name w:val="Интернет-ссылка"/>
    <w:basedOn w:val="a0"/>
    <w:uiPriority w:val="99"/>
    <w:semiHidden/>
    <w:rsid w:val="00515F1B"/>
    <w:rPr>
      <w:color w:val="0000FF" w:themeColor="hyperlink"/>
      <w:u w:val="single"/>
    </w:rPr>
  </w:style>
  <w:style w:type="character" w:customStyle="1" w:styleId="searchresult">
    <w:name w:val="search_result"/>
    <w:basedOn w:val="a0"/>
    <w:rsid w:val="005F5D26"/>
  </w:style>
  <w:style w:type="paragraph" w:customStyle="1" w:styleId="formattext">
    <w:name w:val="formattext"/>
    <w:basedOn w:val="a"/>
    <w:rsid w:val="005F5D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64;&#1072;&#1073;&#1083;&#1086;&#1085;&#1099;\&#1064;&#1072;&#1073;&#1083;&#1086;&#1085;%20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6531-9B35-4958-9F98-2B43D689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59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6</cp:revision>
  <cp:lastPrinted>2020-04-06T13:16:00Z</cp:lastPrinted>
  <dcterms:created xsi:type="dcterms:W3CDTF">2022-03-25T08:12:00Z</dcterms:created>
  <dcterms:modified xsi:type="dcterms:W3CDTF">2022-08-17T15:56:00Z</dcterms:modified>
</cp:coreProperties>
</file>